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8591A6" w14:textId="24E82EA1" w:rsidR="00493A4A" w:rsidRDefault="00493A4A" w:rsidP="00774675">
      <w:pPr>
        <w:ind w:firstLine="1985"/>
        <w:rPr>
          <w:kern w:val="28"/>
        </w:rPr>
      </w:pPr>
    </w:p>
    <w:sdt>
      <w:sdtPr>
        <w:rPr>
          <w:kern w:val="28"/>
        </w:rPr>
        <w:id w:val="-240795504"/>
        <w:docPartObj>
          <w:docPartGallery w:val="Cover Pages"/>
          <w:docPartUnique/>
        </w:docPartObj>
      </w:sdtPr>
      <w:sdtEndPr>
        <w:rPr>
          <w:kern w:val="0"/>
          <w:sz w:val="56"/>
        </w:rPr>
      </w:sdtEndPr>
      <w:sdtContent>
        <w:p w14:paraId="61801253" w14:textId="7C470486" w:rsidR="007D7CBE" w:rsidRDefault="007D7CBE" w:rsidP="00774675">
          <w:pPr>
            <w:ind w:firstLine="1985"/>
            <w:rPr>
              <w:kern w:val="28"/>
            </w:rPr>
          </w:pPr>
        </w:p>
        <w:p w14:paraId="094BF1AB" w14:textId="67FB79F0" w:rsidR="009B04E8" w:rsidRPr="007D7CBE" w:rsidRDefault="00033D46" w:rsidP="007D7CBE">
          <w:pPr>
            <w:ind w:firstLine="1985"/>
            <w:rPr>
              <w:kern w:val="28"/>
            </w:rPr>
          </w:pPr>
          <w:r>
            <w:rPr>
              <w:noProof/>
              <w:lang w:val="de-DE" w:eastAsia="de-DE"/>
            </w:rPr>
            <mc:AlternateContent>
              <mc:Choice Requires="wps">
                <w:drawing>
                  <wp:anchor distT="0" distB="0" distL="114300" distR="114300" simplePos="0" relativeHeight="251629056" behindDoc="0" locked="0" layoutInCell="1" allowOverlap="1" wp14:anchorId="652AC550" wp14:editId="07076E0C">
                    <wp:simplePos x="0" y="0"/>
                    <wp:positionH relativeFrom="margin">
                      <wp:posOffset>5316</wp:posOffset>
                    </wp:positionH>
                    <wp:positionV relativeFrom="margin">
                      <wp:posOffset>7065336</wp:posOffset>
                    </wp:positionV>
                    <wp:extent cx="6016625" cy="1148316"/>
                    <wp:effectExtent l="0" t="0" r="0" b="0"/>
                    <wp:wrapNone/>
                    <wp:docPr id="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1148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D1AFE" w14:textId="1B74F459" w:rsidR="003F140C" w:rsidRPr="00650648" w:rsidRDefault="003F140C" w:rsidP="00650648">
                                <w:pPr>
                                  <w:pStyle w:val="Kopfzeile"/>
                                  <w:rPr>
                                    <w:rFonts w:cstheme="minorHAnsi"/>
                                    <w:lang w:val="de-DE"/>
                                  </w:rPr>
                                </w:pPr>
                                <w:r>
                                  <w:rPr>
                                    <w:rFonts w:cstheme="minorHAnsi"/>
                                    <w:lang w:val="de-DE"/>
                                  </w:rPr>
                                  <w:t>Gemeinnützige offene Mitmach-Werksta</w:t>
                                </w:r>
                                <w:r w:rsidRPr="00B65BF1">
                                  <w:rPr>
                                    <w:rFonts w:cstheme="minorHAnsi"/>
                                    <w:lang w:val="de-DE"/>
                                  </w:rPr>
                                  <w:t>tt</w:t>
                                </w:r>
                                <w:r>
                                  <w:rPr>
                                    <w:rFonts w:cstheme="minorHAnsi"/>
                                    <w:lang w:val="de-DE"/>
                                  </w:rPr>
                                  <w:t>. Ein Zentrum für angewandtes lernen durch ausprobieren. Projektarbeit mit neuen Technologien zur Schonung unserer begrenzten Ressourcen. denkbar, machbar, fassbar.</w:t>
                                </w:r>
                              </w:p>
                              <w:p w14:paraId="77403E52" w14:textId="037EA20B" w:rsidR="003F140C" w:rsidRPr="00650648" w:rsidRDefault="003F140C">
                                <w:pPr>
                                  <w:rPr>
                                    <w:lang w:val="de-DE"/>
                                  </w:rPr>
                                </w:pPr>
                                <w:r>
                                  <w:rPr>
                                    <w:lang w:val="de-DE"/>
                                  </w:rPr>
                                  <w:t>Ei</w:t>
                                </w:r>
                                <w:r w:rsidR="00E6409E">
                                  <w:rPr>
                                    <w:lang w:val="de-DE"/>
                                  </w:rPr>
                                  <w:t>n Service und Solution Business</w:t>
                                </w:r>
                              </w:p>
                            </w:txbxContent>
                          </wps:txbx>
                          <wps:bodyPr rot="0" vert="horz" wrap="square" lIns="91440" tIns="45720" rIns="91440" bIns="45720" anchor="t" anchorCtr="0" upright="1">
                            <a:noAutofit/>
                          </wps:bodyPr>
                        </wps:wsp>
                      </a:graphicData>
                    </a:graphic>
                    <wp14:sizeRelH relativeFrom="margin">
                      <wp14:pctWidth>94000</wp14:pctWidth>
                    </wp14:sizeRelH>
                    <wp14:sizeRelV relativeFrom="page">
                      <wp14:pctHeight>0</wp14:pctHeight>
                    </wp14:sizeRelV>
                  </wp:anchor>
                </w:drawing>
              </mc:Choice>
              <mc:Fallback>
                <w:pict>
                  <v:shapetype w14:anchorId="652AC550" id="_x0000_t202" coordsize="21600,21600" o:spt="202" path="m,l,21600r21600,l21600,xe">
                    <v:stroke joinstyle="miter"/>
                    <v:path gradientshapeok="t" o:connecttype="rect"/>
                  </v:shapetype>
                  <v:shape id="Text Box 24" o:spid="_x0000_s1026" type="#_x0000_t202" style="position:absolute;left:0;text-align:left;margin-left:.4pt;margin-top:556.35pt;width:473.75pt;height:90.4pt;z-index:251629056;visibility:visible;mso-wrap-style:square;mso-width-percent:940;mso-height-percent:0;mso-wrap-distance-left:9pt;mso-wrap-distance-top:0;mso-wrap-distance-right:9pt;mso-wrap-distance-bottom:0;mso-position-horizontal:absolute;mso-position-horizontal-relative:margin;mso-position-vertical:absolute;mso-position-vertical-relative:margin;mso-width-percent:94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gQtgIAALw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GnoXYyRoDz16YHuDbuUeRcTWZxx0Bm73AziaPdjB13HVw52svmok5LKlYsNulJJjy2gN+YX2pn92&#10;dcLRFmQ9fpA1xKFbIx3QvlG9LR6UAwE69Onx1BubSwXGOAjjOJphVMFZGJLkEhK2MWh2vD4obd4x&#10;2SO7yLGC5jt4urvTZnI9uthoQpa868BOs048MwDmZIHgcNWe2TRcP3+kQbpKVgnxSBSvPBIUhXdT&#10;LokXl+F8VlwWy2UR/rRxQ5K1vK6ZsGGO2grJn/XuoPJJFSd1adnx2sLZlLTarJedQjsK2i7ddyjI&#10;mZv/PA1XL+DyglIYkeA2Sr0yTuYeKcnMS+dB4gVhepvGAUlJUT6ndMcF+3dKaMxxOoOmOjq/5Ra4&#10;7zU3mvXcwPToeJ/j5OREM6vBlahdaw3l3bQ+K4VN/6kU0O5jo51irUgnuZr9eg8oVsZrWT+CdpUE&#10;ZYFAYeTBopXqO0YjjI8c629bqhhG3XsB+k9DQuy8cRsym0ewUecn6/MTKiqAyrHBaFouzTSjtoPi&#10;mxYiTS9OyBt4Mw13an7K6vDSYEQ4UodxZmfQ+d55PQ3dxS8AAAD//wMAUEsDBBQABgAIAAAAIQDJ&#10;/CoV3QAAAAoBAAAPAAAAZHJzL2Rvd25yZXYueG1sTI/BTsMwEETvSPyDtUjcqJMU2iaNUwESJ04U&#10;Lr1tYzexsNdR7Kbp37Oc4Dgzq5m39W72TkxmjDaQgnyRgTDUBm2pU/D1+fawARETkkYXyCi4mgi7&#10;5vamxkqHC32YaZ86wSUUK1TQpzRUUsa2Nx7jIgyGODuF0WNiOXZSj3jhcu9kkWUr6dESL/Q4mNfe&#10;tN/7s1fQHex7OVh8ocM0t5Nbr66pQKXu7+bnLYhk5vR3DL/4jA4NMx3DmXQUTgFzJ3bzvFiD4Lx8&#10;3CxBHNkqyuUTyKaW/19ofgAAAP//AwBQSwECLQAUAAYACAAAACEAtoM4kv4AAADhAQAAEwAAAAAA&#10;AAAAAAAAAAAAAAAAW0NvbnRlbnRfVHlwZXNdLnhtbFBLAQItABQABgAIAAAAIQA4/SH/1gAAAJQB&#10;AAALAAAAAAAAAAAAAAAAAC8BAABfcmVscy8ucmVsc1BLAQItABQABgAIAAAAIQD6cygQtgIAALwF&#10;AAAOAAAAAAAAAAAAAAAAAC4CAABkcnMvZTJvRG9jLnhtbFBLAQItABQABgAIAAAAIQDJ/CoV3QAA&#10;AAoBAAAPAAAAAAAAAAAAAAAAABAFAABkcnMvZG93bnJldi54bWxQSwUGAAAAAAQABADzAAAAGgYA&#10;AAAA&#10;" filled="f" stroked="f">
                    <v:textbox>
                      <w:txbxContent>
                        <w:p w14:paraId="139D1AFE" w14:textId="1B74F459" w:rsidR="003F140C" w:rsidRPr="00650648" w:rsidRDefault="003F140C" w:rsidP="00650648">
                          <w:pPr>
                            <w:pStyle w:val="Kopfzeile"/>
                            <w:rPr>
                              <w:rFonts w:cstheme="minorHAnsi"/>
                              <w:lang w:val="de-DE"/>
                            </w:rPr>
                          </w:pPr>
                          <w:r>
                            <w:rPr>
                              <w:rFonts w:cstheme="minorHAnsi"/>
                              <w:lang w:val="de-DE"/>
                            </w:rPr>
                            <w:t>Gemeinnützige offene Mitmach-Werksta</w:t>
                          </w:r>
                          <w:r w:rsidRPr="00B65BF1">
                            <w:rPr>
                              <w:rFonts w:cstheme="minorHAnsi"/>
                              <w:lang w:val="de-DE"/>
                            </w:rPr>
                            <w:t>tt</w:t>
                          </w:r>
                          <w:r>
                            <w:rPr>
                              <w:rFonts w:cstheme="minorHAnsi"/>
                              <w:lang w:val="de-DE"/>
                            </w:rPr>
                            <w:t>. Ein Zentrum für angewandtes lernen durch ausprobieren. Projektarbeit mit neuen Technologien zur Schonung unserer begrenzten Ressourcen. denkbar, machbar, fassbar.</w:t>
                          </w:r>
                        </w:p>
                        <w:p w14:paraId="77403E52" w14:textId="037EA20B" w:rsidR="003F140C" w:rsidRPr="00650648" w:rsidRDefault="003F140C">
                          <w:pPr>
                            <w:rPr>
                              <w:lang w:val="de-DE"/>
                            </w:rPr>
                          </w:pPr>
                          <w:r>
                            <w:rPr>
                              <w:lang w:val="de-DE"/>
                            </w:rPr>
                            <w:t>Ei</w:t>
                          </w:r>
                          <w:r w:rsidR="00E6409E">
                            <w:rPr>
                              <w:lang w:val="de-DE"/>
                            </w:rPr>
                            <w:t>n Service und Solution Business</w:t>
                          </w:r>
                        </w:p>
                      </w:txbxContent>
                    </v:textbox>
                    <w10:wrap anchorx="margin" anchory="margin"/>
                  </v:shape>
                </w:pict>
              </mc:Fallback>
            </mc:AlternateContent>
          </w:r>
          <w:r>
            <w:rPr>
              <w:noProof/>
              <w:lang w:val="de-DE" w:eastAsia="de-DE"/>
            </w:rPr>
            <mc:AlternateContent>
              <mc:Choice Requires="wps">
                <w:drawing>
                  <wp:anchor distT="0" distB="0" distL="114300" distR="114300" simplePos="0" relativeHeight="251643392" behindDoc="0" locked="0" layoutInCell="1" allowOverlap="1" wp14:anchorId="197DDD5B" wp14:editId="63A401A0">
                    <wp:simplePos x="0" y="0"/>
                    <wp:positionH relativeFrom="margin">
                      <wp:posOffset>0</wp:posOffset>
                    </wp:positionH>
                    <wp:positionV relativeFrom="margin">
                      <wp:posOffset>6470488</wp:posOffset>
                    </wp:positionV>
                    <wp:extent cx="6272530" cy="566420"/>
                    <wp:effectExtent l="0" t="0" r="0" b="508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2530"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09046" w14:textId="544E1BE8" w:rsidR="003F140C" w:rsidRPr="00B70820" w:rsidRDefault="00E63E79">
                                <w:pPr>
                                  <w:pStyle w:val="Untertitel"/>
                                  <w:rPr>
                                    <w:color w:val="92D050"/>
                                  </w:rPr>
                                </w:pPr>
                                <w:sdt>
                                  <w:sdtPr>
                                    <w:rPr>
                                      <w:color w:val="92D050"/>
                                    </w:rPr>
                                    <w:alias w:val="Subtitle"/>
                                    <w:id w:val="1122268177"/>
                                    <w:dataBinding w:prefixMappings="xmlns:ns0='http://schemas.openxmlformats.org/package/2006/metadata/core-properties' xmlns:ns1='http://purl.org/dc/elements/1.1/'" w:xpath="/ns0:coreProperties[1]/ns1:subject[1]" w:storeItemID="{6C3C8BC8-F283-45AE-878A-BAB7291924A1}"/>
                                    <w:text/>
                                  </w:sdtPr>
                                  <w:sdtEndPr/>
                                  <w:sdtContent>
                                    <w:r w:rsidR="003F140C" w:rsidRPr="00B70820">
                                      <w:rPr>
                                        <w:color w:val="92D050"/>
                                      </w:rPr>
                                      <w:t>Mach|bar</w:t>
                                    </w:r>
                                  </w:sdtContent>
                                </w:sdt>
                                <w:r w:rsidR="00033D46">
                                  <w:rPr>
                                    <w:color w:val="92D050"/>
                                  </w:rPr>
                                  <w:t xml:space="preserve"> </w:t>
                                </w:r>
                              </w:p>
                            </w:txbxContent>
                          </wps:txbx>
                          <wps:bodyPr rot="0" vert="horz" wrap="square" lIns="91440" tIns="45720" rIns="91440" bIns="45720" anchor="t" anchorCtr="0" upright="1">
                            <a:noAutofit/>
                          </wps:bodyPr>
                        </wps:wsp>
                      </a:graphicData>
                    </a:graphic>
                    <wp14:sizeRelH relativeFrom="margin">
                      <wp14:pctWidth>98000</wp14:pctWidth>
                    </wp14:sizeRelH>
                    <wp14:sizeRelV relativeFrom="page">
                      <wp14:pctHeight>0</wp14:pctHeight>
                    </wp14:sizeRelV>
                  </wp:anchor>
                </w:drawing>
              </mc:Choice>
              <mc:Fallback>
                <w:pict>
                  <v:shape w14:anchorId="197DDD5B" id="Text Box 11" o:spid="_x0000_s1027" type="#_x0000_t202" style="position:absolute;left:0;text-align:left;margin-left:0;margin-top:509.5pt;width:493.9pt;height:44.6pt;z-index:251643392;visibility:visible;mso-wrap-style:square;mso-width-percent:980;mso-height-percent:0;mso-wrap-distance-left:9pt;mso-wrap-distance-top:0;mso-wrap-distance-right:9pt;mso-wrap-distance-bottom:0;mso-position-horizontal:absolute;mso-position-horizontal-relative:margin;mso-position-vertical:absolute;mso-position-vertical-relative:margin;mso-width-percent:98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s6iuAIAAME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qHkaA9tOiB7Q26lXsUhrY846Az8LofwM/s4dy6Wqp6uJPVV42EXLZUbNiNUnJsGa0hPXfTP7s6&#10;4WgLsh4/yBri0K2RDmjfqN4CQjUQoEObHk+tsblUcJhEsyi+BFMFtjhJSOR659PseHtQ2rxjskd2&#10;kWMFrXfodHenDfAA16OLDSZkybvOtb8Tzw7AcTqB2HDV2mwWrps/0iBdzVdz4pEoWXkkKArvplwS&#10;LynDWVxcFstlEf60cUOStbyumbBhjsoKyZ917qDxSRMnbWnZ8drC2ZS02qyXnUI7Csou3We7Bcmf&#10;ufnP03Bm4PKCUhiR4DZKvTKZzzxSkthLZ8HcC8L0Nk0CkpKifE7pjgv275TQmOM0juJJTL/lFrjv&#10;NTea9dzA7Oh4n+P5yYlmVoIrUbvWGsq7aX1WCpv+UymgYsdGO8FajU5qNfv1/vA0AMyKeS3rR1Cw&#10;kiAw0CLMPVi0Un3HaIQZkmP9bUsVw6h7L+AVpCEhdui4DYlnoFmkzi3rcwsVFUDl2GA0LZdmGlTb&#10;QfFNC5GmdyfkDbychjtRP2UFjOwG5oTjdphpdhCd753X0+Rd/AIAAP//AwBQSwMEFAAGAAgAAAAh&#10;ACn+zPHeAAAACgEAAA8AAABkcnMvZG93bnJldi54bWxMjzFPwzAQhXck/oN1SF0QtdOhTUOcClXt&#10;0gFEw8B4jU0cNT5HsduGf88xwXb33und98rN5HtxtWPsAmnI5gqEpSaYjloNH/X+KQcRE5LBPpDV&#10;8G0jbKr7uxILE270bq/H1AoOoVigBpfSUEgZG2c9xnkYLLH3FUaPidexlWbEG4f7Xi6UWkqPHfEH&#10;h4PdOtucjxevYWXqR1e/1rvdGd1SThjU4e1T69nD9PIMItkp/R3DLz6jQ8VMp3AhE0WvgYskVlW2&#10;5on9db7iKieWMpUvQFal/F+h+gEAAP//AwBQSwECLQAUAAYACAAAACEAtoM4kv4AAADhAQAAEwAA&#10;AAAAAAAAAAAAAAAAAAAAW0NvbnRlbnRfVHlwZXNdLnhtbFBLAQItABQABgAIAAAAIQA4/SH/1gAA&#10;AJQBAAALAAAAAAAAAAAAAAAAAC8BAABfcmVscy8ucmVsc1BLAQItABQABgAIAAAAIQBkDs6iuAIA&#10;AMEFAAAOAAAAAAAAAAAAAAAAAC4CAABkcnMvZTJvRG9jLnhtbFBLAQItABQABgAIAAAAIQAp/szx&#10;3gAAAAoBAAAPAAAAAAAAAAAAAAAAABIFAABkcnMvZG93bnJldi54bWxQSwUGAAAAAAQABADzAAAA&#10;HQYAAAAA&#10;" filled="f" stroked="f">
                    <v:textbox>
                      <w:txbxContent>
                        <w:p w14:paraId="37109046" w14:textId="544E1BE8" w:rsidR="003F140C" w:rsidRPr="00B70820" w:rsidRDefault="00E63E79">
                          <w:pPr>
                            <w:pStyle w:val="Untertitel"/>
                            <w:rPr>
                              <w:color w:val="92D050"/>
                            </w:rPr>
                          </w:pPr>
                          <w:sdt>
                            <w:sdtPr>
                              <w:rPr>
                                <w:color w:val="92D050"/>
                              </w:rPr>
                              <w:alias w:val="Subtitle"/>
                              <w:id w:val="1122268177"/>
                              <w:dataBinding w:prefixMappings="xmlns:ns0='http://schemas.openxmlformats.org/package/2006/metadata/core-properties' xmlns:ns1='http://purl.org/dc/elements/1.1/'" w:xpath="/ns0:coreProperties[1]/ns1:subject[1]" w:storeItemID="{6C3C8BC8-F283-45AE-878A-BAB7291924A1}"/>
                              <w:text/>
                            </w:sdtPr>
                            <w:sdtEndPr/>
                            <w:sdtContent>
                              <w:r w:rsidR="003F140C" w:rsidRPr="00B70820">
                                <w:rPr>
                                  <w:color w:val="92D050"/>
                                </w:rPr>
                                <w:t>Mach|bar</w:t>
                              </w:r>
                            </w:sdtContent>
                          </w:sdt>
                          <w:r w:rsidR="00033D46">
                            <w:rPr>
                              <w:color w:val="92D050"/>
                            </w:rPr>
                            <w:t xml:space="preserve"> </w:t>
                          </w:r>
                        </w:p>
                      </w:txbxContent>
                    </v:textbox>
                    <w10:wrap anchorx="margin" anchory="margin"/>
                  </v:shape>
                </w:pict>
              </mc:Fallback>
            </mc:AlternateContent>
          </w:r>
          <w:r w:rsidR="00774675">
            <w:rPr>
              <w:noProof/>
              <w:lang w:val="de-DE" w:eastAsia="de-DE"/>
            </w:rPr>
            <w:drawing>
              <wp:inline distT="0" distB="0" distL="0" distR="0" wp14:anchorId="41D31094" wp14:editId="60FA55D6">
                <wp:extent cx="2809761" cy="4920443"/>
                <wp:effectExtent l="114300" t="114300" r="105410" b="109220"/>
                <wp:docPr id="10"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1"/>
                        <pic:cNvPicPr>
                          <a:picLocks noChangeAspect="1" noChangeArrowheads="1"/>
                        </pic:cNvPicPr>
                      </pic:nvPicPr>
                      <pic:blipFill>
                        <a:blip r:embed="rId9">
                          <a:duotone>
                            <a:schemeClr val="accent1">
                              <a:shade val="45000"/>
                              <a:satMod val="135000"/>
                            </a:schemeClr>
                            <a:prstClr val="white"/>
                          </a:duotone>
                          <a:extLst>
                            <a:ext uri="{BEBA8EAE-BF5A-486C-A8C5-ECC9F3942E4B}">
                              <a14:imgProps xmlns:a14="http://schemas.microsoft.com/office/drawing/2010/main">
                                <a14:imgLayer r:embed="rId10">
                                  <a14:imgEffect>
                                    <a14:colorTemperature colorTemp="6993"/>
                                  </a14:imgEffect>
                                  <a14:imgEffect>
                                    <a14:saturation sat="20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822826" cy="4943322"/>
                        </a:xfrm>
                        <a:prstGeom prst="rect">
                          <a:avLst/>
                        </a:prstGeom>
                        <a:noFill/>
                        <a:effectLst>
                          <a:glow rad="101600">
                            <a:schemeClr val="accent4">
                              <a:satMod val="175000"/>
                              <a:alpha val="40000"/>
                            </a:schemeClr>
                          </a:glow>
                          <a:softEdge rad="63500"/>
                        </a:effectLst>
                        <a:extLst/>
                      </pic:spPr>
                    </pic:pic>
                  </a:graphicData>
                </a:graphic>
              </wp:inline>
            </w:drawing>
          </w:r>
          <w:r w:rsidR="00824F99">
            <w:rPr>
              <w:noProof/>
              <w:lang w:val="de-DE" w:eastAsia="de-DE"/>
            </w:rPr>
            <mc:AlternateContent>
              <mc:Choice Requires="wps">
                <w:drawing>
                  <wp:anchor distT="0" distB="0" distL="114300" distR="114300" simplePos="0" relativeHeight="251642368" behindDoc="0" locked="0" layoutInCell="1" allowOverlap="1" wp14:anchorId="0A3B2CB1" wp14:editId="772D9A35">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70000</wp14:pctPosVOffset>
                        </wp:positionV>
                      </mc:Choice>
                      <mc:Fallback>
                        <wp:positionV relativeFrom="page">
                          <wp:posOffset>6766560</wp:posOffset>
                        </wp:positionV>
                      </mc:Fallback>
                    </mc:AlternateContent>
                    <wp:extent cx="128270" cy="2823210"/>
                    <wp:effectExtent l="0" t="0" r="5080" b="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rgbClr val="92D050"/>
                            </a:solidFill>
                            <a:ln>
                              <a:noFill/>
                            </a:ln>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w14:anchorId="0BAE4ED0" id="Rectangle 9" o:spid="_x0000_s1026" style="position:absolute;margin-left:0;margin-top:0;width:10.1pt;height:222.3pt;z-index:251642368;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305/wEAAOYDAAAOAAAAZHJzL2Uyb0RvYy54bWysU8Fu2zAMvQ/YPwi6L469dG2MOEWRoMOA&#10;bi3W9QMUWbaFyaJGKXGyrx8lJ1m23YpdBFIknx4fqcXtvjdsp9BrsBXPJ1POlJVQa9tW/OXb/bsb&#10;znwQthYGrKr4QXl+u3z7ZjG4UhXQgakVMgKxvhxcxbsQXJllXnaqF34CTlkKNoC9CORim9UoBkLv&#10;TVZMpx+yAbB2CFJ5T7frMciXCb9plAyPTeNVYKbixC2kE9O5iWe2XIiyReE6LY80xCtY9EJbevQM&#10;tRZBsC3qf6B6LRE8NGEioc+gabRUqQfqJp/+1c1zJ5xKvZA43p1l8v8PVn7ZPSHTdcVnnFnR04i+&#10;kmjCtkaxeZRncL6krGf3hLFB7x5AfvfMwqqjLHWHCEOnRE2k8pif/VEQHU+lbDN8hprQxTZAUmrf&#10;YB8BSQO2TwM5nAei9oFJusyLm+KaxiYpROb7Ik8Ty0R5qnbow0cFPYtGxZG4J3Sxe/AhshHlKSWx&#10;B6Pre21McrDdrAyynaDlmBfr6dUJ3V+mGRuTLcSyEXG8IZLHN05NjmJtoD5QwwjjstHnIKMD/MnZ&#10;QItWcf9jK1BxZj5ZEm2ez2ZxM5Mzu7ouyMHLyOYyIqwkqIoHzkZzFcZt3jrUbUcv5al/C3ckdKOT&#10;BpHfyOo4HlqmJM1x8eO2Xvop6/f3XP4CAAD//wMAUEsDBBQABgAIAAAAIQBCkhey3AAAAAQBAAAP&#10;AAAAZHJzL2Rvd25yZXYueG1sTI/BTsMwEETvSPyDtUjcqEOIohCyqaAIceAAtHyAG2+TtPY6ip02&#10;8PUYLnBZaTSjmbfVcrZGHGn0vWOE60UCgrhxuucW4WPzdFWA8EGxVsYxIXySh2V9flapUrsTv9Nx&#10;HVoRS9iXCqELYSil9E1HVvmFG4ijt3OjVSHKsZV6VKdYbo1MkySXVvUcFzo10Kqj5rCeLMLzTfH2&#10;sPP51+PrrWk2+7afipcV4uXFfH8HItAc/sLwgx/RoY5MWzex9sIgxEfC741emqQgtghZluUg60r+&#10;h6+/AQAA//8DAFBLAQItABQABgAIAAAAIQC2gziS/gAAAOEBAAATAAAAAAAAAAAAAAAAAAAAAABb&#10;Q29udGVudF9UeXBlc10ueG1sUEsBAi0AFAAGAAgAAAAhADj9If/WAAAAlAEAAAsAAAAAAAAAAAAA&#10;AAAALwEAAF9yZWxzLy5yZWxzUEsBAi0AFAAGAAgAAAAhAIxzfTn/AQAA5gMAAA4AAAAAAAAAAAAA&#10;AAAALgIAAGRycy9lMm9Eb2MueG1sUEsBAi0AFAAGAAgAAAAhAEKSF7LcAAAABAEAAA8AAAAAAAAA&#10;AAAAAAAAWQQAAGRycy9kb3ducmV2LnhtbFBLBQYAAAAABAAEAPMAAABiBQAAAAA=&#10;" fillcolor="#92d050" stroked="f">
                    <w10:wrap anchorx="margin" anchory="margin"/>
                  </v:rect>
                </w:pict>
              </mc:Fallback>
            </mc:AlternateContent>
          </w:r>
          <w:r w:rsidR="00824F99">
            <w:rPr>
              <w:noProof/>
              <w:lang w:val="de-DE" w:eastAsia="de-DE"/>
            </w:rPr>
            <mc:AlternateContent>
              <mc:Choice Requires="wps">
                <w:drawing>
                  <wp:anchor distT="0" distB="0" distL="114300" distR="114300" simplePos="0" relativeHeight="251640320" behindDoc="0" locked="0" layoutInCell="1" allowOverlap="1" wp14:anchorId="5550B64B" wp14:editId="3EDA20DC">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128270" cy="6297930"/>
                    <wp:effectExtent l="0" t="0" r="0" b="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w14:anchorId="34C998D1" id="Rectangle 8" o:spid="_x0000_s1026" style="position:absolute;margin-left:0;margin-top:0;width:10.1pt;height:495.9pt;z-index:251640320;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uRlgIAADIFAAAOAAAAZHJzL2Uyb0RvYy54bWysVNuO0zAQfUfiHyy/d3MhvSTadLUXipAW&#10;WLHwAa7tNBaObWy36YL4d8Z2W7rwghB9SD0z9vGZmTO+vNoPEu24dUKrFhcXOUZcUc2E2rT486fV&#10;ZIGR80QxIrXiLX7iDl8tX764HE3DS91rybhFAKJcM5oW996bJssc7flA3IU2XEGw03YgHky7yZgl&#10;I6APMivzfJaN2jJjNeXOgfcuBfEy4ncdp/5D1znukWwxcPPxa+N3Hb7Z8pI0G0tML+iBBvkHFgMR&#10;Ci49Qd0RT9DWij+gBkGtdrrzF1QPme46QXnMAbIp8t+yeeyJ4TEXKI4zpzK5/wdL3+8eLBKsxVOM&#10;FBmgRR+haERtJEeLUJ7RuAZ2PZoHGxJ05l7TLw4pfdvDLn5trR57ThiQKsL+7NmBYDg4itbjO80A&#10;nWy9jpXad3YIgFADtI8NeTo1hO89ouAsykU5h7ZRCM3Kel6/ih3LSHM8bazzb7geUFi02AL3iE52&#10;984HNqQ5bonstRRsJaSMRhAZv5UW7QjIw++LeFRuB6CafEUefkkl4ActJf+RRtRpgIg3uXN0qcId&#10;SofbEpHkgdyAWoiFLKNGvtdFWeU3ZT1ZzRbzSbWqppN6ni8meVHf1LO8qqu71Y9ArqiaXjDG1b1Q&#10;/KjXovo7PRwmJyktKhaNLa6n5TTm/Yy9s5v1qTKxCKeUz5MchIfxlWJo8eKsVEEPrxWDtEnjiZBp&#10;nT2nH0sGNTj+x6pE9QTBJOGtNXsC8VgNvQUdwEMDi17bbxiNMLQtdl+3xHKM5FsFAqyLqgpTHo1q&#10;Oi/BsOeR9XmEKApQ0HiM0vLWp5dha6zY9HBTEoTS1yDaTkQ9BUEnVsA7GDCYMYPDIxIm/9yOu349&#10;dcufAAAA//8DAFBLAwQUAAYACAAAACEAmuPAOd0AAAAEAQAADwAAAGRycy9kb3ducmV2LnhtbEyP&#10;T0vEMBDF78J+hzAL3ty0RaStTZdF8M9FZaOw7C1txrZsMylNuq1+eqMXvQw83uO93xTbxfTsjKPr&#10;LAmINxEwpNrqjhoB72/3Vykw5xVp1VtCAZ/oYFuuLgqVazvTHs/SNyyUkMuVgNb7Iefc1S0a5TZ2&#10;QArehx2N8kGODdejmkO56XkSRTfcqI7CQqsGvGuxPsnJCJCv08tjsmRfh+o448N1LNPnJynE5XrZ&#10;3QLzuPi/MPzgB3QoA1NlJ9KO9QLCI/73Bi+JEmCVgCyLU+Blwf/Dl98AAAD//wMAUEsBAi0AFAAG&#10;AAgAAAAhALaDOJL+AAAA4QEAABMAAAAAAAAAAAAAAAAAAAAAAFtDb250ZW50X1R5cGVzXS54bWxQ&#10;SwECLQAUAAYACAAAACEAOP0h/9YAAACUAQAACwAAAAAAAAAAAAAAAAAvAQAAX3JlbHMvLnJlbHNQ&#10;SwECLQAUAAYACAAAACEA1W27kZYCAAAyBQAADgAAAAAAAAAAAAAAAAAuAgAAZHJzL2Uyb0RvYy54&#10;bWxQSwECLQAUAAYACAAAACEAmuPAOd0AAAAEAQAADwAAAAAAAAAAAAAAAADwBAAAZHJzL2Rvd25y&#10;ZXYueG1sUEsFBgAAAAAEAAQA8wAAAPoFAAAAAA==&#10;" fillcolor="black [3213]" stroked="f">
                    <w10:wrap anchorx="margin" anchory="margin"/>
                  </v:rect>
                </w:pict>
              </mc:Fallback>
            </mc:AlternateContent>
          </w:r>
          <w:r w:rsidR="00824F99">
            <w:rPr>
              <w:sz w:val="56"/>
            </w:rPr>
            <w:br w:type="page"/>
          </w:r>
        </w:p>
      </w:sdtContent>
    </w:sdt>
    <w:sdt>
      <w:sdtPr>
        <w:rPr>
          <w:lang w:val="de-DE"/>
        </w:rPr>
        <w:id w:val="633372245"/>
        <w:dataBinding w:prefixMappings="xmlns:ns0='http://schemas.openxmlformats.org/package/2006/metadata/core-properties' xmlns:ns1='http://purl.org/dc/elements/1.1/'" w:xpath="/ns0:coreProperties[1]/ns1:title[1]" w:storeItemID="{6C3C8BC8-F283-45AE-878A-BAB7291924A1}"/>
        <w:text/>
      </w:sdtPr>
      <w:sdtEndPr/>
      <w:sdtContent>
        <w:p w14:paraId="4182D5BC" w14:textId="5B2A71B5" w:rsidR="009B04E8" w:rsidRPr="00170817" w:rsidRDefault="00650648">
          <w:pPr>
            <w:pStyle w:val="Titel"/>
            <w:rPr>
              <w:lang w:val="de-DE"/>
            </w:rPr>
          </w:pPr>
          <w:r w:rsidRPr="00170817">
            <w:rPr>
              <w:lang w:val="de-DE"/>
            </w:rPr>
            <w:t>Businessplan</w:t>
          </w:r>
          <w:r w:rsidR="00033D46">
            <w:rPr>
              <w:lang w:val="de-DE"/>
            </w:rPr>
            <w:t xml:space="preserve"> - DRAFT</w:t>
          </w:r>
        </w:p>
      </w:sdtContent>
    </w:sdt>
    <w:p w14:paraId="534E5201" w14:textId="7B2139BF" w:rsidR="00033D46" w:rsidRDefault="00E63E79" w:rsidP="00033D46">
      <w:pPr>
        <w:pStyle w:val="Untertitel"/>
      </w:pPr>
      <w:sdt>
        <w:sdtPr>
          <w:rPr>
            <w:color w:val="92D050"/>
            <w:lang w:val="de-DE"/>
          </w:rPr>
          <w:id w:val="1161806749"/>
          <w:dataBinding w:prefixMappings="xmlns:ns0='http://schemas.openxmlformats.org/package/2006/metadata/core-properties' xmlns:ns1='http://purl.org/dc/elements/1.1/'" w:xpath="/ns0:coreProperties[1]/ns1:subject[1]" w:storeItemID="{6C3C8BC8-F283-45AE-878A-BAB7291924A1}"/>
          <w:text/>
        </w:sdtPr>
        <w:sdtEndPr/>
        <w:sdtContent>
          <w:r w:rsidR="00650648" w:rsidRPr="00012E62">
            <w:rPr>
              <w:color w:val="92D050"/>
              <w:lang w:val="de-DE"/>
            </w:rPr>
            <w:t>Mach|bar</w:t>
          </w:r>
        </w:sdtContent>
      </w:sdt>
      <w:r w:rsidR="00824F99" w:rsidRPr="00170817">
        <w:rPr>
          <w:lang w:val="de-DE"/>
        </w:rPr>
        <w:t xml:space="preserve"> </w:t>
      </w:r>
    </w:p>
    <w:p w14:paraId="07B3137F" w14:textId="640393D0" w:rsidR="00B6279D" w:rsidRDefault="00B6279D" w:rsidP="00B6279D">
      <w:pPr>
        <w:rPr>
          <w:b/>
        </w:rPr>
      </w:pPr>
    </w:p>
    <w:p w14:paraId="05F8514B" w14:textId="77777777" w:rsidR="00B70820" w:rsidRDefault="00B70820" w:rsidP="001E5BE7">
      <w:pPr>
        <w:pStyle w:val="berschrift1"/>
        <w:rPr>
          <w:lang w:val="de-DE"/>
        </w:rPr>
      </w:pPr>
      <w:bookmarkStart w:id="0" w:name="_Toc486449714"/>
      <w:r>
        <w:rPr>
          <w:lang w:val="de-DE"/>
        </w:rPr>
        <w:t>Die Umsetzung</w:t>
      </w:r>
      <w:bookmarkEnd w:id="0"/>
    </w:p>
    <w:p w14:paraId="225363DE" w14:textId="77777777" w:rsidR="00B83485" w:rsidRDefault="00B83485" w:rsidP="00BF1156">
      <w:pPr>
        <w:rPr>
          <w:lang w:val="de-DE"/>
        </w:rPr>
      </w:pPr>
    </w:p>
    <w:p w14:paraId="474A50EE" w14:textId="3D5BA573" w:rsidR="00144789" w:rsidRDefault="00144789" w:rsidP="00144789">
      <w:pPr>
        <w:rPr>
          <w:lang w:val="de-DE"/>
        </w:rPr>
      </w:pPr>
      <w:r w:rsidRPr="0063075E">
        <w:rPr>
          <w:lang w:val="de-DE"/>
        </w:rPr>
        <w:t>Hierbei handelt es sich um eine gemeinnützige Werkstatt die den Namen „MACH|BAR“ bekommen soll. Ein physikalischer Ort, der das Konzept der traditionellen Werkstatt weiterträgt. Denn neben den herkömmlichen Geräten (Bohrmaschine</w:t>
      </w:r>
      <w:r>
        <w:rPr>
          <w:lang w:val="de-DE"/>
        </w:rPr>
        <w:t>, Kreissäge, etc.), gibt es vor allem neue Technologien</w:t>
      </w:r>
      <w:r w:rsidRPr="0063075E">
        <w:rPr>
          <w:lang w:val="de-DE"/>
        </w:rPr>
        <w:t xml:space="preserve">  (3D Drucker, 3D Scanner,</w:t>
      </w:r>
      <w:r>
        <w:rPr>
          <w:lang w:val="de-DE"/>
        </w:rPr>
        <w:t xml:space="preserve"> robotic Module, Arduino,</w:t>
      </w:r>
      <w:r w:rsidRPr="0063075E">
        <w:rPr>
          <w:lang w:val="de-DE"/>
        </w:rPr>
        <w:t xml:space="preserve"> etc.). </w:t>
      </w:r>
      <w:r>
        <w:rPr>
          <w:lang w:val="de-DE"/>
        </w:rPr>
        <w:t xml:space="preserve">Zwecks </w:t>
      </w:r>
      <w:r w:rsidRPr="007110D8">
        <w:rPr>
          <w:b/>
          <w:lang w:val="de-DE"/>
        </w:rPr>
        <w:t>Z</w:t>
      </w:r>
      <w:r w:rsidRPr="007110D8">
        <w:rPr>
          <w:rFonts w:cstheme="minorHAnsi"/>
          <w:b/>
          <w:lang w:val="de-DE"/>
        </w:rPr>
        <w:t>usammenführung von materieller und digitaler Welt</w:t>
      </w:r>
      <w:r>
        <w:rPr>
          <w:rFonts w:cstheme="minorHAnsi"/>
          <w:lang w:val="de-DE"/>
        </w:rPr>
        <w:t>.</w:t>
      </w:r>
      <w:r w:rsidRPr="0063075E">
        <w:rPr>
          <w:lang w:val="de-DE"/>
        </w:rPr>
        <w:t xml:space="preserve"> </w:t>
      </w:r>
      <w:r>
        <w:rPr>
          <w:lang w:val="de-DE"/>
        </w:rPr>
        <w:t>Dies soll der rote Leitfaden des Unternehmens bilden &gt;</w:t>
      </w:r>
      <w:r w:rsidRPr="0063075E">
        <w:rPr>
          <w:lang w:val="de-DE"/>
        </w:rPr>
        <w:t xml:space="preserve">Anwendung und </w:t>
      </w:r>
      <w:r w:rsidRPr="00916383">
        <w:rPr>
          <w:lang w:val="de-DE"/>
        </w:rPr>
        <w:t>Nutzung von</w:t>
      </w:r>
      <w:r w:rsidRPr="0063075E">
        <w:rPr>
          <w:b/>
          <w:lang w:val="de-DE"/>
        </w:rPr>
        <w:t xml:space="preserve"> </w:t>
      </w:r>
      <w:r>
        <w:rPr>
          <w:b/>
          <w:lang w:val="de-DE"/>
        </w:rPr>
        <w:t xml:space="preserve">Digitalen Werkzeugen und </w:t>
      </w:r>
      <w:r w:rsidRPr="0063075E">
        <w:rPr>
          <w:b/>
          <w:lang w:val="de-DE"/>
        </w:rPr>
        <w:t>Digitalisierung</w:t>
      </w:r>
      <w:r>
        <w:rPr>
          <w:b/>
          <w:lang w:val="de-DE"/>
        </w:rPr>
        <w:t xml:space="preserve"> </w:t>
      </w:r>
      <w:r>
        <w:rPr>
          <w:lang w:val="de-DE"/>
        </w:rPr>
        <w:t xml:space="preserve">&lt;, </w:t>
      </w:r>
      <w:r w:rsidRPr="0063075E">
        <w:rPr>
          <w:lang w:val="de-DE"/>
        </w:rPr>
        <w:t>mit</w:t>
      </w:r>
      <w:r>
        <w:rPr>
          <w:lang w:val="de-DE"/>
        </w:rPr>
        <w:t xml:space="preserve"> dem</w:t>
      </w:r>
      <w:r w:rsidRPr="0063075E">
        <w:rPr>
          <w:lang w:val="de-DE"/>
        </w:rPr>
        <w:t xml:space="preserve"> Schwerpunkt </w:t>
      </w:r>
      <w:r>
        <w:rPr>
          <w:b/>
          <w:lang w:val="de-DE"/>
        </w:rPr>
        <w:t>verantwortungsvoller Umgang mit unserer Umwelt.</w:t>
      </w:r>
    </w:p>
    <w:p w14:paraId="090F97AD" w14:textId="5630DAE4" w:rsidR="00144789" w:rsidRPr="007110D8" w:rsidRDefault="00144789" w:rsidP="00144789">
      <w:pPr>
        <w:rPr>
          <w:lang w:val="de-DE"/>
        </w:rPr>
      </w:pPr>
      <w:r w:rsidRPr="00D412E5">
        <w:rPr>
          <w:lang w:val="de-DE"/>
        </w:rPr>
        <w:t xml:space="preserve">Mit neuen Technologien kommt man meistens nur beruflich in Berührung. Sie sind oft kostspielig. Sie sind also zunächst nur für Privilegierte zugänglich. Dies möchte ich ändern. Denn Wissen sollte weit verteilt sein. Dem mündigen Bürger muss die Möglichkeit gegeben werden sich weiterzuentwickeln, </w:t>
      </w:r>
      <w:r w:rsidRPr="00D412E5">
        <w:rPr>
          <w:b/>
          <w:lang w:val="de-DE"/>
        </w:rPr>
        <w:t xml:space="preserve">weg vom </w:t>
      </w:r>
      <w:r>
        <w:rPr>
          <w:b/>
          <w:lang w:val="de-DE"/>
        </w:rPr>
        <w:t>passiven Konsumenten</w:t>
      </w:r>
      <w:r w:rsidRPr="00D412E5">
        <w:rPr>
          <w:b/>
          <w:lang w:val="de-DE"/>
        </w:rPr>
        <w:t>, hin zum verantwortungsvollen</w:t>
      </w:r>
      <w:r>
        <w:rPr>
          <w:b/>
          <w:lang w:val="de-DE"/>
        </w:rPr>
        <w:t>, bewussten Nutzer</w:t>
      </w:r>
      <w:r w:rsidRPr="00D412E5">
        <w:rPr>
          <w:lang w:val="de-DE"/>
        </w:rPr>
        <w:t>. Der Bürger darf nicht nur als Liefe</w:t>
      </w:r>
      <w:r>
        <w:rPr>
          <w:lang w:val="de-DE"/>
        </w:rPr>
        <w:t>rant von Daten dienen</w:t>
      </w:r>
      <w:r w:rsidRPr="00D412E5">
        <w:rPr>
          <w:lang w:val="de-DE"/>
        </w:rPr>
        <w:t xml:space="preserve">. Er darf aber auch nicht, aus Angst als solcher zu enden, </w:t>
      </w:r>
      <w:r w:rsidRPr="007110D8">
        <w:rPr>
          <w:lang w:val="de-DE"/>
        </w:rPr>
        <w:t>den Vorschub der Moderne verweigern. Dies gelingt nur wenn er aktiv beteiligt ist</w:t>
      </w:r>
      <w:r w:rsidRPr="005C4927">
        <w:rPr>
          <w:noProof/>
          <w:lang w:val="de-DE"/>
        </w:rPr>
        <w:t xml:space="preserve"> </w:t>
      </w:r>
      <w:r w:rsidRPr="007110D8">
        <w:rPr>
          <w:lang w:val="de-DE"/>
        </w:rPr>
        <w:t>.</w:t>
      </w:r>
    </w:p>
    <w:p w14:paraId="363A79D3" w14:textId="421669B9" w:rsidR="00144789" w:rsidRPr="00534981" w:rsidRDefault="00144789" w:rsidP="00144789">
      <w:pPr>
        <w:rPr>
          <w:lang w:val="de-DE"/>
        </w:rPr>
      </w:pPr>
      <w:r w:rsidRPr="007110D8">
        <w:rPr>
          <w:lang w:val="de-DE"/>
        </w:rPr>
        <w:t xml:space="preserve">In der MACH|BAR finden Bürger, Privatleute, Menschen die Möglichkeit dem nachzukommen was sie alle verbindet; Ihren </w:t>
      </w:r>
      <w:r w:rsidRPr="007110D8">
        <w:rPr>
          <w:b/>
          <w:lang w:val="de-DE"/>
        </w:rPr>
        <w:t>Ideen eine Gestalt geben</w:t>
      </w:r>
      <w:r w:rsidRPr="007110D8">
        <w:rPr>
          <w:lang w:val="de-DE"/>
        </w:rPr>
        <w:t xml:space="preserve">. Sie zum Leben erwecken, es machbar machen. </w:t>
      </w:r>
      <w:r w:rsidRPr="007110D8">
        <w:rPr>
          <w:b/>
          <w:lang w:val="de-DE"/>
        </w:rPr>
        <w:t>Raum für Inspiration</w:t>
      </w:r>
      <w:r w:rsidRPr="007110D8">
        <w:rPr>
          <w:lang w:val="de-DE"/>
        </w:rPr>
        <w:t xml:space="preserve">. Raum für probieren und austesten. Eine Vielfalt an Möglichkeiten nutzen, ohne die Übersicht in der Menge zu verlieren. In einer </w:t>
      </w:r>
      <w:r w:rsidRPr="007110D8">
        <w:rPr>
          <w:b/>
          <w:lang w:val="de-DE"/>
        </w:rPr>
        <w:t>sicheren Umgebung experimentieren</w:t>
      </w:r>
      <w:r w:rsidRPr="007110D8">
        <w:rPr>
          <w:lang w:val="de-DE"/>
        </w:rPr>
        <w:t xml:space="preserve"> mit </w:t>
      </w:r>
      <w:r w:rsidRPr="007110D8">
        <w:rPr>
          <w:b/>
          <w:lang w:val="de-DE"/>
        </w:rPr>
        <w:t xml:space="preserve">geringem finanziellen Wagnis. </w:t>
      </w:r>
      <w:r w:rsidRPr="00534981">
        <w:rPr>
          <w:b/>
          <w:lang w:val="de-DE"/>
        </w:rPr>
        <w:t>Erkenntnis praktisch umsetzen</w:t>
      </w:r>
      <w:r w:rsidRPr="00534981">
        <w:rPr>
          <w:lang w:val="de-DE"/>
        </w:rPr>
        <w:t>. Das ist MACH|BAR.</w:t>
      </w:r>
      <w:r w:rsidRPr="00672260">
        <w:rPr>
          <w:noProof/>
          <w:lang w:val="de-DE"/>
        </w:rPr>
        <w:t xml:space="preserve"> </w:t>
      </w:r>
    </w:p>
    <w:p w14:paraId="7C607368" w14:textId="77777777" w:rsidR="00144789" w:rsidRDefault="00144789" w:rsidP="00144789">
      <w:pPr>
        <w:rPr>
          <w:shd w:val="clear" w:color="auto" w:fill="F8DDD3" w:themeFill="accent5" w:themeFillTint="33"/>
          <w:lang w:val="de-DE"/>
        </w:rPr>
      </w:pPr>
      <w:r w:rsidRPr="00A34CBF">
        <w:rPr>
          <w:noProof/>
          <w:lang w:val="de-DE" w:eastAsia="de-DE"/>
        </w:rPr>
        <w:drawing>
          <wp:anchor distT="0" distB="0" distL="114300" distR="114300" simplePos="0" relativeHeight="251596800" behindDoc="1" locked="0" layoutInCell="1" allowOverlap="1" wp14:anchorId="335AC2F0" wp14:editId="3BF540C3">
            <wp:simplePos x="0" y="0"/>
            <wp:positionH relativeFrom="column">
              <wp:posOffset>1905</wp:posOffset>
            </wp:positionH>
            <wp:positionV relativeFrom="paragraph">
              <wp:posOffset>51435</wp:posOffset>
            </wp:positionV>
            <wp:extent cx="831215" cy="819150"/>
            <wp:effectExtent l="0" t="0" r="6985" b="0"/>
            <wp:wrapThrough wrapText="bothSides">
              <wp:wrapPolygon edited="0">
                <wp:start x="0" y="0"/>
                <wp:lineTo x="0" y="21098"/>
                <wp:lineTo x="21286" y="21098"/>
                <wp:lineTo x="21286" y="0"/>
                <wp:lineTo x="0" y="0"/>
              </wp:wrapPolygon>
            </wp:wrapThrough>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831215" cy="819150"/>
                    </a:xfrm>
                    <a:prstGeom prst="rect">
                      <a:avLst/>
                    </a:prstGeom>
                  </pic:spPr>
                </pic:pic>
              </a:graphicData>
            </a:graphic>
            <wp14:sizeRelH relativeFrom="page">
              <wp14:pctWidth>0</wp14:pctWidth>
            </wp14:sizeRelH>
            <wp14:sizeRelV relativeFrom="page">
              <wp14:pctHeight>0</wp14:pctHeight>
            </wp14:sizeRelV>
          </wp:anchor>
        </w:drawing>
      </w:r>
      <w:r>
        <w:rPr>
          <w:lang w:val="de-DE"/>
        </w:rPr>
        <w:t>Denn MACH|BAR ist</w:t>
      </w:r>
      <w:r w:rsidRPr="00A34CBF">
        <w:rPr>
          <w:lang w:val="de-DE"/>
        </w:rPr>
        <w:t xml:space="preserve"> ein Ort wo Menschen</w:t>
      </w:r>
      <w:r>
        <w:rPr>
          <w:lang w:val="de-DE"/>
        </w:rPr>
        <w:t xml:space="preserve"> sich treffen um</w:t>
      </w:r>
      <w:r w:rsidRPr="00A34CBF">
        <w:rPr>
          <w:lang w:val="de-DE"/>
        </w:rPr>
        <w:t xml:space="preserve"> Dinge </w:t>
      </w:r>
      <w:r>
        <w:rPr>
          <w:lang w:val="de-DE"/>
        </w:rPr>
        <w:t xml:space="preserve">zu </w:t>
      </w:r>
      <w:r w:rsidRPr="00A34CBF">
        <w:rPr>
          <w:lang w:val="de-DE"/>
        </w:rPr>
        <w:t>schaffen</w:t>
      </w:r>
      <w:r>
        <w:rPr>
          <w:lang w:val="de-DE"/>
        </w:rPr>
        <w:t>. E</w:t>
      </w:r>
      <w:r w:rsidRPr="00A34CBF">
        <w:rPr>
          <w:lang w:val="de-DE"/>
        </w:rPr>
        <w:t>ine gemeinnützige Mitmach-Werkstatt. Die</w:t>
      </w:r>
      <w:r>
        <w:rPr>
          <w:lang w:val="de-DE"/>
        </w:rPr>
        <w:t xml:space="preserve"> Möglichkeit für Jedermann einen</w:t>
      </w:r>
      <w:r w:rsidRPr="00A34CBF">
        <w:rPr>
          <w:lang w:val="de-DE"/>
        </w:rPr>
        <w:t xml:space="preserve"> </w:t>
      </w:r>
      <w:r>
        <w:rPr>
          <w:b/>
          <w:lang w:val="de-DE"/>
        </w:rPr>
        <w:t>grünen Beitrag zu leisten</w:t>
      </w:r>
      <w:r w:rsidRPr="00A34CBF">
        <w:rPr>
          <w:lang w:val="de-DE"/>
        </w:rPr>
        <w:t>. Erfahrungen</w:t>
      </w:r>
      <w:r>
        <w:rPr>
          <w:lang w:val="de-DE"/>
        </w:rPr>
        <w:t xml:space="preserve"> aus</w:t>
      </w:r>
      <w:r w:rsidRPr="00A34CBF">
        <w:rPr>
          <w:lang w:val="de-DE"/>
        </w:rPr>
        <w:t xml:space="preserve">tauschen und </w:t>
      </w:r>
      <w:r w:rsidRPr="00A34CBF">
        <w:rPr>
          <w:b/>
          <w:lang w:val="de-DE"/>
        </w:rPr>
        <w:t>gegenseitig unterstützen</w:t>
      </w:r>
      <w:r w:rsidRPr="00A34CBF">
        <w:rPr>
          <w:lang w:val="de-DE"/>
        </w:rPr>
        <w:t xml:space="preserve">. Ein Zentrum und Forum zur Förderung der Allgemeinheit im Bereich </w:t>
      </w:r>
      <w:r>
        <w:rPr>
          <w:b/>
          <w:lang w:val="de-DE"/>
        </w:rPr>
        <w:t>verantwortungsvoller</w:t>
      </w:r>
      <w:r w:rsidRPr="00A34CBF">
        <w:rPr>
          <w:b/>
          <w:lang w:val="de-DE"/>
        </w:rPr>
        <w:t xml:space="preserve"> Umgang</w:t>
      </w:r>
      <w:r w:rsidRPr="00A34CBF">
        <w:rPr>
          <w:lang w:val="de-DE"/>
        </w:rPr>
        <w:t xml:space="preserve"> mit Digitalisierung</w:t>
      </w:r>
      <w:r>
        <w:rPr>
          <w:lang w:val="de-DE"/>
        </w:rPr>
        <w:t xml:space="preserve"> und neuen</w:t>
      </w:r>
      <w:r w:rsidRPr="00A34CBF">
        <w:rPr>
          <w:lang w:val="de-DE"/>
        </w:rPr>
        <w:t xml:space="preserve"> Technologien</w:t>
      </w:r>
      <w:r>
        <w:rPr>
          <w:lang w:val="de-DE"/>
        </w:rPr>
        <w:t xml:space="preserve"> und deren grüne Seite entdecken,</w:t>
      </w:r>
      <w:r w:rsidRPr="00A34CBF">
        <w:rPr>
          <w:lang w:val="de-DE"/>
        </w:rPr>
        <w:t xml:space="preserve"> zur </w:t>
      </w:r>
      <w:r w:rsidRPr="00A34CBF">
        <w:rPr>
          <w:b/>
          <w:lang w:val="de-DE"/>
        </w:rPr>
        <w:t>Schonung unseres Lebensraumes</w:t>
      </w:r>
      <w:r w:rsidRPr="00A34CBF">
        <w:rPr>
          <w:lang w:val="de-DE"/>
        </w:rPr>
        <w:t xml:space="preserve">. Förderung von </w:t>
      </w:r>
      <w:r w:rsidRPr="00A34CBF">
        <w:rPr>
          <w:b/>
          <w:lang w:val="de-DE"/>
        </w:rPr>
        <w:t>selbstbestimmtem Lernen</w:t>
      </w:r>
      <w:r w:rsidRPr="00A34CBF">
        <w:rPr>
          <w:lang w:val="de-DE"/>
        </w:rPr>
        <w:t>, von eigenständigem Handeln und die Förderung der schöpferischen Fähigkeiten eines jeden Einzelnen um sich in der Gemeinschaft</w:t>
      </w:r>
      <w:r w:rsidRPr="00A34CBF">
        <w:rPr>
          <w:b/>
          <w:lang w:val="de-DE"/>
        </w:rPr>
        <w:t xml:space="preserve"> ökologisch wertvoll</w:t>
      </w:r>
      <w:r>
        <w:rPr>
          <w:lang w:val="de-DE"/>
        </w:rPr>
        <w:t xml:space="preserve"> einzubringen</w:t>
      </w:r>
      <w:r w:rsidRPr="00A34CBF">
        <w:rPr>
          <w:lang w:val="de-DE"/>
        </w:rPr>
        <w:t>.</w:t>
      </w:r>
      <w:r>
        <w:rPr>
          <w:lang w:val="de-DE"/>
        </w:rPr>
        <w:t xml:space="preserve"> Ganzheitliches Handeln und i</w:t>
      </w:r>
      <w:r w:rsidRPr="00492D31">
        <w:rPr>
          <w:lang w:val="de-DE"/>
        </w:rPr>
        <w:t>nteraktive Kommunikation</w:t>
      </w:r>
      <w:r>
        <w:rPr>
          <w:lang w:val="de-DE"/>
        </w:rPr>
        <w:t>.</w:t>
      </w:r>
    </w:p>
    <w:p w14:paraId="1B38623B" w14:textId="77777777" w:rsidR="00144789" w:rsidRDefault="00144789" w:rsidP="00144789">
      <w:pPr>
        <w:rPr>
          <w:lang w:val="de-DE"/>
        </w:rPr>
      </w:pPr>
      <w:r>
        <w:rPr>
          <w:lang w:val="de-DE"/>
        </w:rPr>
        <w:t>MACH|BAR</w:t>
      </w:r>
      <w:r w:rsidRPr="00D412E5">
        <w:rPr>
          <w:lang w:val="de-DE"/>
        </w:rPr>
        <w:t xml:space="preserve"> macht es sich zur Aufgabe, in verständlicher Art und Weise, einen einfachen Zugang zu gewähren. Informelle Bildung und informelles Lernen. Dies soll dazu beitragen, dass sich die Bürger </w:t>
      </w:r>
      <w:r w:rsidRPr="00D412E5">
        <w:rPr>
          <w:lang w:val="de-DE"/>
        </w:rPr>
        <w:lastRenderedPageBreak/>
        <w:t xml:space="preserve">eine Meinung zu Digitalisierung und neuen Technologien aus eigener Erfahrung bilden können. Mit anderen kollaborieren, neue Impulse aufnehmen. </w:t>
      </w:r>
    </w:p>
    <w:p w14:paraId="5D1D383D" w14:textId="77777777" w:rsidR="00144789" w:rsidRPr="00D412E5" w:rsidRDefault="00144789" w:rsidP="00144789">
      <w:pPr>
        <w:rPr>
          <w:lang w:val="de-DE"/>
        </w:rPr>
      </w:pPr>
      <w:r w:rsidRPr="00D412E5">
        <w:rPr>
          <w:lang w:val="de-DE"/>
        </w:rPr>
        <w:t xml:space="preserve">Neue Technologien gehen auch immer einher mit Digitalisierung. Digitalisierung wirkt sich nahezu auf alle Lebensbereiche aus. Welche Chancen und Risiken ergeben sich daraus für den Einzelnen? </w:t>
      </w:r>
      <w:r>
        <w:rPr>
          <w:lang w:val="de-DE"/>
        </w:rPr>
        <w:t>MACH|BAR</w:t>
      </w:r>
      <w:r w:rsidRPr="00D412E5">
        <w:rPr>
          <w:lang w:val="de-DE"/>
        </w:rPr>
        <w:t xml:space="preserve"> will helfen künftige Entwicklungen zu verstehen und einzuordnen durch praktische Anwendung und Nutzung. So werden Vor- und Nachteile kritisch hinterfragt um gute und nachhaltige Lösungsansätze zu finden.</w:t>
      </w:r>
      <w:r>
        <w:rPr>
          <w:lang w:val="de-DE"/>
        </w:rPr>
        <w:t xml:space="preserve"> Das ist der Antrieb unseres Handelns. Wir müssen nicht zwingend darüber reden, wir machen</w:t>
      </w:r>
      <w:r w:rsidRPr="00D412E5">
        <w:rPr>
          <w:lang w:val="de-DE"/>
        </w:rPr>
        <w:t>. MACH</w:t>
      </w:r>
      <w:r>
        <w:rPr>
          <w:lang w:val="de-DE"/>
        </w:rPr>
        <w:t>|</w:t>
      </w:r>
      <w:r w:rsidRPr="00D412E5">
        <w:rPr>
          <w:lang w:val="de-DE"/>
        </w:rPr>
        <w:t>BAR ist ein Ort wo man einfach seine Ideen umsetzen kann.</w:t>
      </w:r>
      <w:r w:rsidRPr="00D412E5">
        <w:rPr>
          <w:noProof/>
          <w:lang w:val="de-DE" w:eastAsia="de-DE"/>
        </w:rPr>
        <w:t xml:space="preserve"> </w:t>
      </w:r>
    </w:p>
    <w:p w14:paraId="45036EF3" w14:textId="77777777" w:rsidR="00144789" w:rsidRPr="00D66A9C" w:rsidRDefault="00144789" w:rsidP="00144789">
      <w:pPr>
        <w:tabs>
          <w:tab w:val="left" w:pos="1560"/>
        </w:tabs>
        <w:rPr>
          <w:lang w:val="de-DE"/>
        </w:rPr>
      </w:pPr>
      <w:r w:rsidRPr="00D66A9C">
        <w:rPr>
          <w:lang w:val="de-DE"/>
        </w:rPr>
        <w:t>Die traditionelle Werkstatt liefert einen Beitrag in dem die Lebenszeit eines Produktes durch Reparatur verlängert wird. Die offene Werkstatt bietet darüber hinaus eine optimalere Ausnutzung der Werkzeuge und Maschinen in dem sie von vielen Menschen benutzt werden. Der Beitrag durch mein Unternehmen soll noch weiter gehen. Durch Anwendung erlernen sie den praktischen Umgang. Sch</w:t>
      </w:r>
      <w:r>
        <w:rPr>
          <w:lang w:val="de-DE"/>
        </w:rPr>
        <w:t>lagworte wie Digitalisierung,</w:t>
      </w:r>
      <w:r w:rsidRPr="00D66A9C">
        <w:rPr>
          <w:lang w:val="de-DE"/>
        </w:rPr>
        <w:t xml:space="preserve"> Internet of Things</w:t>
      </w:r>
      <w:r>
        <w:rPr>
          <w:lang w:val="de-DE"/>
        </w:rPr>
        <w:t xml:space="preserve">, </w:t>
      </w:r>
      <w:r w:rsidRPr="00081384">
        <w:rPr>
          <w:lang w:val="de-DE"/>
        </w:rPr>
        <w:t>functional design, reverse engineering, additive manufacturing, upcycling</w:t>
      </w:r>
      <w:r>
        <w:rPr>
          <w:lang w:val="de-DE"/>
        </w:rPr>
        <w:t>, etc. we</w:t>
      </w:r>
      <w:r w:rsidRPr="00D66A9C">
        <w:rPr>
          <w:lang w:val="de-DE"/>
        </w:rPr>
        <w:t>rd</w:t>
      </w:r>
      <w:r>
        <w:rPr>
          <w:lang w:val="de-DE"/>
        </w:rPr>
        <w:t>en</w:t>
      </w:r>
      <w:r w:rsidRPr="00D66A9C">
        <w:rPr>
          <w:lang w:val="de-DE"/>
        </w:rPr>
        <w:t xml:space="preserve"> sinnhaft gefüllt. Mit ausgesuchten Projekten können die Teilnehmer ihr Wissen direkt umsetzen und erfahren wie </w:t>
      </w:r>
      <w:r>
        <w:rPr>
          <w:lang w:val="de-DE"/>
        </w:rPr>
        <w:t xml:space="preserve">sie </w:t>
      </w:r>
      <w:r w:rsidRPr="00D66A9C">
        <w:rPr>
          <w:lang w:val="de-DE"/>
        </w:rPr>
        <w:t>diese</w:t>
      </w:r>
      <w:r>
        <w:rPr>
          <w:lang w:val="de-DE"/>
        </w:rPr>
        <w:t>s</w:t>
      </w:r>
      <w:r w:rsidRPr="00D66A9C">
        <w:rPr>
          <w:lang w:val="de-DE"/>
        </w:rPr>
        <w:t xml:space="preserve"> positiv für deren Leben</w:t>
      </w:r>
      <w:r>
        <w:rPr>
          <w:lang w:val="de-DE"/>
        </w:rPr>
        <w:t>sraum einsetzen können, z.B. Erprobung</w:t>
      </w:r>
      <w:r w:rsidRPr="00D66A9C">
        <w:rPr>
          <w:lang w:val="de-DE"/>
        </w:rPr>
        <w:t xml:space="preserve"> neuartiger Windhosen um </w:t>
      </w:r>
      <w:r>
        <w:rPr>
          <w:lang w:val="de-DE"/>
        </w:rPr>
        <w:t xml:space="preserve">eigene </w:t>
      </w:r>
      <w:r w:rsidRPr="00D66A9C">
        <w:rPr>
          <w:lang w:val="de-DE"/>
        </w:rPr>
        <w:t>Energie zu erzeugen</w:t>
      </w:r>
      <w:r>
        <w:rPr>
          <w:lang w:val="de-DE"/>
        </w:rPr>
        <w:t>, oder Nutzung regenerierbarer Rohstoffe, oder Gegenstände eine neue Bedeutsamkeit geben (upcycling)</w:t>
      </w:r>
      <w:r w:rsidRPr="00D66A9C">
        <w:rPr>
          <w:lang w:val="de-DE"/>
        </w:rPr>
        <w:t xml:space="preserve">. Ideen einbringen und ausprobieren. Im Kleinen, aber mit exponentiellem Potenzial sich groß zu verbreiten.  </w:t>
      </w:r>
    </w:p>
    <w:p w14:paraId="2FC4449C" w14:textId="531E0799" w:rsidR="00144789" w:rsidRPr="00D66A9C" w:rsidRDefault="00144789" w:rsidP="00144789">
      <w:pPr>
        <w:rPr>
          <w:lang w:val="de-DE"/>
        </w:rPr>
      </w:pPr>
      <w:r w:rsidRPr="00D66A9C">
        <w:rPr>
          <w:lang w:val="de-DE"/>
        </w:rPr>
        <w:t xml:space="preserve">MACH|BAR bietet die Räumlichkeit, Werkzeuge und Maschinen, insbesondere für Pragmatiker, Handwerker, Kreative, Tüftler, Künstler, Virtuosen, Multibegabte unter ihnen (aber auch der domestizierte Bastler der mal raus will) damit sie ihren Ideen freien Lauf lassen können. </w:t>
      </w:r>
      <w:r w:rsidRPr="00D66A9C">
        <w:t xml:space="preserve">Ganz </w:t>
      </w:r>
      <w:r w:rsidRPr="007B3E6B">
        <w:t>nach dem Gründergeist</w:t>
      </w:r>
      <w:r w:rsidRPr="00D66A9C">
        <w:t xml:space="preserve"> „you can image it, you can make it“. </w:t>
      </w:r>
      <w:r w:rsidRPr="00D66A9C">
        <w:rPr>
          <w:lang w:val="de-DE"/>
        </w:rPr>
        <w:t xml:space="preserve">Eben ein Ort des </w:t>
      </w:r>
      <w:r w:rsidRPr="00D66A9C">
        <w:rPr>
          <w:b/>
          <w:lang w:val="de-DE"/>
        </w:rPr>
        <w:t>Probieren, Versuchen und Erschaffen</w:t>
      </w:r>
      <w:r w:rsidRPr="00D66A9C">
        <w:rPr>
          <w:lang w:val="de-DE"/>
        </w:rPr>
        <w:t xml:space="preserve">. Hier wird der natürliche Bastler Trieb ausgelebt, </w:t>
      </w:r>
      <w:r w:rsidRPr="00D66A9C">
        <w:rPr>
          <w:b/>
          <w:lang w:val="de-DE"/>
        </w:rPr>
        <w:t>mit Leidenschaft</w:t>
      </w:r>
      <w:r w:rsidRPr="00D66A9C">
        <w:rPr>
          <w:lang w:val="de-DE"/>
        </w:rPr>
        <w:t xml:space="preserve">, in einer </w:t>
      </w:r>
      <w:r w:rsidRPr="00D66A9C">
        <w:rPr>
          <w:b/>
          <w:lang w:val="de-DE"/>
        </w:rPr>
        <w:t>Gesellschaft Gleichgesinnter</w:t>
      </w:r>
      <w:r w:rsidRPr="00D66A9C">
        <w:rPr>
          <w:lang w:val="de-DE"/>
        </w:rPr>
        <w:t xml:space="preserve">. Verbreitung und Ansteckung beabsichtigt. </w:t>
      </w:r>
    </w:p>
    <w:p w14:paraId="1788D078" w14:textId="77777777" w:rsidR="00144789" w:rsidRPr="00D66A9C" w:rsidRDefault="00144789" w:rsidP="00144789">
      <w:pPr>
        <w:rPr>
          <w:lang w:val="de-DE"/>
        </w:rPr>
      </w:pPr>
      <w:r w:rsidRPr="00D66A9C">
        <w:rPr>
          <w:lang w:val="de-DE"/>
        </w:rPr>
        <w:t xml:space="preserve">Mich fasziniert der Gedanke neue Technologien einem breiten Publikum zur Verfügung zu stellen, und diese in Projektarbeit mit anderen anzuwenden. </w:t>
      </w:r>
    </w:p>
    <w:p w14:paraId="76B23D1E" w14:textId="5D29D3AE" w:rsidR="00144789" w:rsidRPr="00D412E5" w:rsidRDefault="00144789" w:rsidP="00144789">
      <w:pPr>
        <w:rPr>
          <w:lang w:val="de-DE"/>
        </w:rPr>
      </w:pPr>
      <w:r w:rsidRPr="00D412E5">
        <w:rPr>
          <w:lang w:val="de-DE"/>
        </w:rPr>
        <w:t xml:space="preserve">Ich möchte neue Möglichkeiten eröffnen und fördern. Und an Möglichkeiten gibt es viele. </w:t>
      </w:r>
    </w:p>
    <w:p w14:paraId="2EDFAA93" w14:textId="77777777" w:rsidR="00144789" w:rsidRPr="00C31720" w:rsidRDefault="00144789" w:rsidP="00144789">
      <w:pPr>
        <w:rPr>
          <w:shd w:val="clear" w:color="auto" w:fill="F8DDD3" w:themeFill="accent5" w:themeFillTint="33"/>
          <w:lang w:val="de-DE"/>
        </w:rPr>
      </w:pPr>
      <w:r w:rsidRPr="00C31720">
        <w:rPr>
          <w:lang w:val="de-DE"/>
        </w:rPr>
        <w:t>Einfach kommen und machen. Kein Überlegen wo bekomme ich die richtige Ausstattung her.</w:t>
      </w:r>
      <w:r w:rsidRPr="00C31720">
        <w:rPr>
          <w:shd w:val="clear" w:color="auto" w:fill="F8DDD3" w:themeFill="accent5" w:themeFillTint="33"/>
          <w:lang w:val="de-DE"/>
        </w:rPr>
        <w:t xml:space="preserve"> </w:t>
      </w:r>
    </w:p>
    <w:p w14:paraId="559F9AD9" w14:textId="77777777" w:rsidR="00144789" w:rsidRPr="00C31720" w:rsidRDefault="00144789" w:rsidP="00144789">
      <w:pPr>
        <w:ind w:firstLine="720"/>
        <w:rPr>
          <w:shd w:val="clear" w:color="auto" w:fill="F8DDD3" w:themeFill="accent5" w:themeFillTint="33"/>
          <w:lang w:val="de-DE"/>
        </w:rPr>
      </w:pPr>
      <w:r w:rsidRPr="00C31720">
        <w:rPr>
          <w:lang w:val="de-DE"/>
        </w:rPr>
        <w:t xml:space="preserve">Die MACH|BAR hat es. </w:t>
      </w:r>
    </w:p>
    <w:p w14:paraId="670461AD" w14:textId="77777777" w:rsidR="00144789" w:rsidRPr="00C31720" w:rsidRDefault="00144789" w:rsidP="00144789">
      <w:pPr>
        <w:rPr>
          <w:shd w:val="clear" w:color="auto" w:fill="F8DDD3" w:themeFill="accent5" w:themeFillTint="33"/>
          <w:lang w:val="de-DE"/>
        </w:rPr>
      </w:pPr>
      <w:r w:rsidRPr="00C31720">
        <w:rPr>
          <w:lang w:val="de-DE"/>
        </w:rPr>
        <w:t>Kein Überlegen ob die Ausstattung vollständig ist und funktioniert.</w:t>
      </w:r>
      <w:r w:rsidRPr="00C31720">
        <w:rPr>
          <w:shd w:val="clear" w:color="auto" w:fill="F8DDD3" w:themeFill="accent5" w:themeFillTint="33"/>
          <w:lang w:val="de-DE"/>
        </w:rPr>
        <w:t xml:space="preserve"> </w:t>
      </w:r>
    </w:p>
    <w:p w14:paraId="2E242ACD" w14:textId="77777777" w:rsidR="00144789" w:rsidRPr="00C31720" w:rsidRDefault="00144789" w:rsidP="00144789">
      <w:pPr>
        <w:ind w:firstLine="720"/>
        <w:rPr>
          <w:shd w:val="clear" w:color="auto" w:fill="F8DDD3" w:themeFill="accent5" w:themeFillTint="33"/>
          <w:lang w:val="de-DE"/>
        </w:rPr>
      </w:pPr>
      <w:r w:rsidRPr="00C31720">
        <w:rPr>
          <w:lang w:val="de-DE"/>
        </w:rPr>
        <w:t>Die MACH|BAR kümmert sich.</w:t>
      </w:r>
      <w:r w:rsidRPr="00C31720">
        <w:rPr>
          <w:shd w:val="clear" w:color="auto" w:fill="F8DDD3" w:themeFill="accent5" w:themeFillTint="33"/>
          <w:lang w:val="de-DE"/>
        </w:rPr>
        <w:t xml:space="preserve"> </w:t>
      </w:r>
    </w:p>
    <w:p w14:paraId="3C8AC51A" w14:textId="77777777" w:rsidR="00144789" w:rsidRPr="00C31720" w:rsidRDefault="00144789" w:rsidP="00144789">
      <w:pPr>
        <w:rPr>
          <w:shd w:val="clear" w:color="auto" w:fill="F8DDD3" w:themeFill="accent5" w:themeFillTint="33"/>
          <w:lang w:val="de-DE"/>
        </w:rPr>
      </w:pPr>
      <w:r w:rsidRPr="00C31720">
        <w:rPr>
          <w:lang w:val="de-DE"/>
        </w:rPr>
        <w:t>Keine Zeit verschwenden mit anschließendem putzen, aufräumen und Instand setzen.</w:t>
      </w:r>
      <w:r w:rsidRPr="00C31720">
        <w:rPr>
          <w:shd w:val="clear" w:color="auto" w:fill="F8DDD3" w:themeFill="accent5" w:themeFillTint="33"/>
          <w:lang w:val="de-DE"/>
        </w:rPr>
        <w:t xml:space="preserve"> </w:t>
      </w:r>
    </w:p>
    <w:p w14:paraId="32B84CFD" w14:textId="77777777" w:rsidR="00144789" w:rsidRPr="00C31720" w:rsidRDefault="00144789" w:rsidP="00144789">
      <w:pPr>
        <w:ind w:firstLine="720"/>
        <w:rPr>
          <w:lang w:val="de-DE"/>
        </w:rPr>
      </w:pPr>
      <w:r w:rsidRPr="00C31720">
        <w:rPr>
          <w:lang w:val="de-DE"/>
        </w:rPr>
        <w:t xml:space="preserve">Die MACH|BAR macht schon. </w:t>
      </w:r>
    </w:p>
    <w:p w14:paraId="636E57E1" w14:textId="77777777" w:rsidR="00144789" w:rsidRPr="00534981" w:rsidRDefault="00144789" w:rsidP="00144789">
      <w:pPr>
        <w:rPr>
          <w:lang w:val="de-DE"/>
        </w:rPr>
      </w:pPr>
      <w:r>
        <w:rPr>
          <w:lang w:val="de-DE"/>
        </w:rPr>
        <w:t>D</w:t>
      </w:r>
      <w:r w:rsidRPr="00C31720">
        <w:rPr>
          <w:lang w:val="de-DE"/>
        </w:rPr>
        <w:t xml:space="preserve">as Konzept beinhaltet, dass Geräte und Werkzeuge zur Benutzung bereitgestellt werden. Ebenso Arbeitsflächen und zum Teil </w:t>
      </w:r>
      <w:r w:rsidRPr="00534981">
        <w:rPr>
          <w:lang w:val="de-DE"/>
        </w:rPr>
        <w:t xml:space="preserve">diverse Grundmaterialien, bzw. Verbrauchsmaterialien. </w:t>
      </w:r>
    </w:p>
    <w:p w14:paraId="1B2E4801" w14:textId="77777777" w:rsidR="00144789" w:rsidRPr="007110D8" w:rsidRDefault="00144789" w:rsidP="00144789">
      <w:pPr>
        <w:rPr>
          <w:lang w:val="de-DE"/>
        </w:rPr>
      </w:pPr>
      <w:r w:rsidRPr="00534981">
        <w:rPr>
          <w:lang w:val="de-DE"/>
        </w:rPr>
        <w:lastRenderedPageBreak/>
        <w:t>Wir geben dem Kunden die Freiheit sein Engagement so einzubringen wie er möchte und solange er möchte.</w:t>
      </w:r>
    </w:p>
    <w:p w14:paraId="598D0C1A" w14:textId="77777777" w:rsidR="00144789" w:rsidRPr="00534981" w:rsidRDefault="00144789" w:rsidP="00144789">
      <w:pPr>
        <w:rPr>
          <w:lang w:val="de-DE"/>
        </w:rPr>
      </w:pPr>
      <w:r w:rsidRPr="00534981">
        <w:rPr>
          <w:lang w:val="de-DE"/>
        </w:rPr>
        <w:t xml:space="preserve">Kreativität ist bestehendes im neuen Blickwinkel zusehen, neu Verbinden und neue Funktionen zu sehen. Es ist nicht der spontane geniale Durchbruch, wie bei Edison mit dem Apfel der auf den Kopf fällt, sondern ein probieren, versuchen, experimentieren und verändern. Es darf aber auch einfach nur gewerkelt werden. Mach dein Ding ohne dass dich jemand stört. </w:t>
      </w:r>
    </w:p>
    <w:p w14:paraId="13163510" w14:textId="77777777" w:rsidR="00144789" w:rsidRPr="00534981" w:rsidRDefault="00144789" w:rsidP="00144789">
      <w:pPr>
        <w:rPr>
          <w:lang w:val="de-DE"/>
        </w:rPr>
      </w:pPr>
      <w:r w:rsidRPr="00534981">
        <w:rPr>
          <w:lang w:val="de-DE"/>
        </w:rPr>
        <w:t>Du bestimmst was du machst und wie Du es machst. Komm einfach vorbei. Alles da was Du brauchst.</w:t>
      </w:r>
    </w:p>
    <w:p w14:paraId="5E594BFA" w14:textId="70C66DEF" w:rsidR="00433E38" w:rsidRPr="00D81DA8" w:rsidRDefault="00433E38" w:rsidP="00D81DA8">
      <w:pPr>
        <w:rPr>
          <w:lang w:val="de-DE"/>
        </w:rPr>
      </w:pPr>
      <w:r w:rsidRPr="00D81DA8">
        <w:rPr>
          <w:lang w:val="de-DE"/>
        </w:rPr>
        <w:t>Da es sehr kosten intensive Geräte sind, werde ich einen Beitrag nehmen müssen. Dieser soll helfen die Unkosten zu decken. Der Beitrag soll bei zirka 35 Euro im Monat liegen bei einem Abonnement. Sporadische Besucher müssten einen höheren Beitrag leisten. Dieser ließe sich aber durch ehrenamtliches Engagement reduzieren. Mögliche Gewinne werden wieder in neue Geräte reinvestiert. Da die technologische Entwicklung schnell voranschreitet, wird eine ständige Reinvestition notwendig werden.</w:t>
      </w:r>
    </w:p>
    <w:p w14:paraId="320FA32A" w14:textId="2E6C8B52" w:rsidR="000A0D27" w:rsidRDefault="006D77B1" w:rsidP="00BF1156">
      <w:pPr>
        <w:rPr>
          <w:lang w:val="de-DE"/>
        </w:rPr>
      </w:pPr>
      <w:r w:rsidRPr="000852C0">
        <w:rPr>
          <w:lang w:val="de-DE"/>
        </w:rPr>
        <w:t>Zunächst werde ich Standardwerkzeuge und Standardgeräte bereitstellen</w:t>
      </w:r>
      <w:r w:rsidR="003A1F37">
        <w:rPr>
          <w:lang w:val="de-DE"/>
        </w:rPr>
        <w:t xml:space="preserve"> (</w:t>
      </w:r>
      <w:r w:rsidR="008B64CE">
        <w:rPr>
          <w:lang w:val="de-DE"/>
        </w:rPr>
        <w:t>Bohrmaschine, Krei</w:t>
      </w:r>
      <w:r w:rsidR="003A1F37">
        <w:rPr>
          <w:lang w:val="de-DE"/>
        </w:rPr>
        <w:t>s</w:t>
      </w:r>
      <w:r w:rsidR="00853E48">
        <w:rPr>
          <w:lang w:val="de-DE"/>
        </w:rPr>
        <w:t xml:space="preserve">säge, Elektronik, SPS Programmierung, Oberflächen Bearbeitung, </w:t>
      </w:r>
      <w:r w:rsidR="008B64CE">
        <w:rPr>
          <w:lang w:val="de-DE"/>
        </w:rPr>
        <w:t>etc.)</w:t>
      </w:r>
      <w:r w:rsidRPr="000852C0">
        <w:rPr>
          <w:lang w:val="de-DE"/>
        </w:rPr>
        <w:t xml:space="preserve">. </w:t>
      </w:r>
      <w:r w:rsidR="00794372">
        <w:rPr>
          <w:lang w:val="de-DE"/>
        </w:rPr>
        <w:t>Z</w:t>
      </w:r>
      <w:r w:rsidR="000A0D27">
        <w:rPr>
          <w:lang w:val="de-DE"/>
        </w:rPr>
        <w:t>usätzlich</w:t>
      </w:r>
      <w:r w:rsidR="00794372">
        <w:rPr>
          <w:lang w:val="de-DE"/>
        </w:rPr>
        <w:t xml:space="preserve"> werde ich zwei Attraktionen</w:t>
      </w:r>
      <w:r w:rsidR="00D36FF0">
        <w:rPr>
          <w:lang w:val="de-DE"/>
        </w:rPr>
        <w:t xml:space="preserve"> (3D Drucker &amp; Lasercutter)</w:t>
      </w:r>
      <w:r w:rsidR="00794372">
        <w:rPr>
          <w:lang w:val="de-DE"/>
        </w:rPr>
        <w:t xml:space="preserve"> auswählen,</w:t>
      </w:r>
      <w:r w:rsidR="00D36FF0">
        <w:rPr>
          <w:lang w:val="de-DE"/>
        </w:rPr>
        <w:t xml:space="preserve"> </w:t>
      </w:r>
      <w:r w:rsidR="00794372">
        <w:rPr>
          <w:lang w:val="de-DE"/>
        </w:rPr>
        <w:t xml:space="preserve">die die Aufmerksamkeit </w:t>
      </w:r>
      <w:r w:rsidR="00A56D59">
        <w:rPr>
          <w:lang w:val="de-DE"/>
        </w:rPr>
        <w:t xml:space="preserve">und Interesse </w:t>
      </w:r>
      <w:r w:rsidR="00D36FF0">
        <w:rPr>
          <w:lang w:val="de-DE"/>
        </w:rPr>
        <w:t>der Kunden wecken</w:t>
      </w:r>
      <w:r w:rsidR="00794372">
        <w:rPr>
          <w:lang w:val="de-DE"/>
        </w:rPr>
        <w:t>.</w:t>
      </w:r>
    </w:p>
    <w:p w14:paraId="11ED93E1" w14:textId="0E8E145F" w:rsidR="00015A7E" w:rsidRDefault="00015A7E" w:rsidP="00BF1156">
      <w:pPr>
        <w:rPr>
          <w:rFonts w:cstheme="minorHAnsi"/>
          <w:lang w:val="de-DE"/>
        </w:rPr>
      </w:pPr>
      <w:r>
        <w:rPr>
          <w:rFonts w:cstheme="minorHAnsi"/>
          <w:lang w:val="de-DE"/>
        </w:rPr>
        <w:t>Die</w:t>
      </w:r>
      <w:r w:rsidRPr="000852C0">
        <w:rPr>
          <w:rFonts w:cstheme="minorHAnsi"/>
          <w:lang w:val="de-DE"/>
        </w:rPr>
        <w:t xml:space="preserve"> Maschinen und Werkzeuge </w:t>
      </w:r>
      <w:r>
        <w:rPr>
          <w:rFonts w:cstheme="minorHAnsi"/>
          <w:lang w:val="de-DE"/>
        </w:rPr>
        <w:t>stehen</w:t>
      </w:r>
      <w:r w:rsidR="00376468">
        <w:rPr>
          <w:rFonts w:cstheme="minorHAnsi"/>
          <w:lang w:val="de-DE"/>
        </w:rPr>
        <w:t xml:space="preserve"> frei zur Verfügung, sobald </w:t>
      </w:r>
      <w:r>
        <w:rPr>
          <w:rFonts w:cstheme="minorHAnsi"/>
          <w:lang w:val="de-DE"/>
        </w:rPr>
        <w:t>der Nachweis</w:t>
      </w:r>
      <w:r w:rsidRPr="000852C0">
        <w:rPr>
          <w:rFonts w:cstheme="minorHAnsi"/>
          <w:lang w:val="de-DE"/>
        </w:rPr>
        <w:t xml:space="preserve"> eine</w:t>
      </w:r>
      <w:r>
        <w:rPr>
          <w:rFonts w:cstheme="minorHAnsi"/>
          <w:lang w:val="de-DE"/>
        </w:rPr>
        <w:t>r angemessenen</w:t>
      </w:r>
      <w:r w:rsidRPr="000852C0">
        <w:rPr>
          <w:rFonts w:cstheme="minorHAnsi"/>
          <w:lang w:val="de-DE"/>
        </w:rPr>
        <w:t xml:space="preserve"> Unterweisung</w:t>
      </w:r>
      <w:r>
        <w:rPr>
          <w:rFonts w:cstheme="minorHAnsi"/>
          <w:lang w:val="de-DE"/>
        </w:rPr>
        <w:t xml:space="preserve"> erbracht wurde</w:t>
      </w:r>
      <w:r w:rsidRPr="000852C0">
        <w:rPr>
          <w:rFonts w:cstheme="minorHAnsi"/>
          <w:lang w:val="de-DE"/>
        </w:rPr>
        <w:t xml:space="preserve">. Ein </w:t>
      </w:r>
      <w:r w:rsidR="003A1F37">
        <w:rPr>
          <w:rFonts w:cstheme="minorHAnsi"/>
          <w:lang w:val="de-DE"/>
        </w:rPr>
        <w:t xml:space="preserve">entsprechender Nachweis, bzw. </w:t>
      </w:r>
      <w:r w:rsidRPr="000852C0">
        <w:rPr>
          <w:rFonts w:cstheme="minorHAnsi"/>
          <w:lang w:val="de-DE"/>
        </w:rPr>
        <w:t>Maschinenpass</w:t>
      </w:r>
      <w:r w:rsidR="003A1F37">
        <w:rPr>
          <w:rFonts w:cstheme="minorHAnsi"/>
          <w:lang w:val="de-DE"/>
        </w:rPr>
        <w:t>,</w:t>
      </w:r>
      <w:r w:rsidRPr="000852C0">
        <w:rPr>
          <w:rFonts w:cstheme="minorHAnsi"/>
          <w:lang w:val="de-DE"/>
        </w:rPr>
        <w:t xml:space="preserve"> </w:t>
      </w:r>
      <w:r>
        <w:rPr>
          <w:rFonts w:cstheme="minorHAnsi"/>
          <w:lang w:val="de-DE"/>
        </w:rPr>
        <w:t>kann auch in der MACH|BAR</w:t>
      </w:r>
      <w:r w:rsidRPr="000852C0">
        <w:rPr>
          <w:rFonts w:cstheme="minorHAnsi"/>
          <w:lang w:val="de-DE"/>
        </w:rPr>
        <w:t xml:space="preserve"> vor Benutzung erworben werden</w:t>
      </w:r>
      <w:r>
        <w:rPr>
          <w:rFonts w:cstheme="minorHAnsi"/>
          <w:lang w:val="de-DE"/>
        </w:rPr>
        <w:t>.</w:t>
      </w:r>
    </w:p>
    <w:p w14:paraId="1CF348EB" w14:textId="624EE967" w:rsidR="00F21FB8" w:rsidRPr="000852C0" w:rsidRDefault="00F21FB8" w:rsidP="00BF1156">
      <w:pPr>
        <w:rPr>
          <w:rFonts w:cstheme="minorHAnsi"/>
          <w:lang w:val="de-DE"/>
        </w:rPr>
      </w:pPr>
      <w:r w:rsidRPr="000852C0">
        <w:rPr>
          <w:rFonts w:cstheme="minorHAnsi"/>
          <w:lang w:val="de-DE"/>
        </w:rPr>
        <w:t>Den unterschiedlichen Kenntnissen und Erfahrungsbereiche wird Sorge getragen, in</w:t>
      </w:r>
      <w:r w:rsidR="00945012" w:rsidRPr="000852C0">
        <w:rPr>
          <w:rFonts w:cstheme="minorHAnsi"/>
          <w:lang w:val="de-DE"/>
        </w:rPr>
        <w:t xml:space="preserve"> </w:t>
      </w:r>
      <w:r w:rsidRPr="000852C0">
        <w:rPr>
          <w:rFonts w:cstheme="minorHAnsi"/>
          <w:lang w:val="de-DE"/>
        </w:rPr>
        <w:t xml:space="preserve">dem Helfer und Trainer zur Seite gestellt werden können. Jedoch sollen die </w:t>
      </w:r>
      <w:r w:rsidR="004C53F7">
        <w:rPr>
          <w:rFonts w:cstheme="minorHAnsi"/>
          <w:lang w:val="de-DE"/>
        </w:rPr>
        <w:t>Nutzer von MACH|BAR</w:t>
      </w:r>
      <w:r w:rsidR="00945012" w:rsidRPr="000852C0">
        <w:rPr>
          <w:rFonts w:cstheme="minorHAnsi"/>
          <w:lang w:val="de-DE"/>
        </w:rPr>
        <w:t xml:space="preserve"> sich </w:t>
      </w:r>
      <w:r w:rsidRPr="000852C0">
        <w:rPr>
          <w:rFonts w:cstheme="minorHAnsi"/>
          <w:lang w:val="de-DE"/>
        </w:rPr>
        <w:t xml:space="preserve">vorrangig gegenseitig </w:t>
      </w:r>
      <w:r w:rsidR="00852B2F" w:rsidRPr="000852C0">
        <w:rPr>
          <w:rFonts w:cstheme="minorHAnsi"/>
          <w:lang w:val="de-DE"/>
        </w:rPr>
        <w:t>unterstützen</w:t>
      </w:r>
      <w:r w:rsidR="00852B2F">
        <w:rPr>
          <w:rFonts w:cstheme="minorHAnsi"/>
          <w:lang w:val="de-DE"/>
        </w:rPr>
        <w:t xml:space="preserve"> und untereinander</w:t>
      </w:r>
      <w:r w:rsidR="00852B2F" w:rsidRPr="000852C0">
        <w:rPr>
          <w:rFonts w:cstheme="minorHAnsi"/>
          <w:lang w:val="de-DE"/>
        </w:rPr>
        <w:t xml:space="preserve"> </w:t>
      </w:r>
      <w:r w:rsidRPr="000852C0">
        <w:rPr>
          <w:rFonts w:cstheme="minorHAnsi"/>
          <w:lang w:val="de-DE"/>
        </w:rPr>
        <w:t xml:space="preserve">helfen. </w:t>
      </w:r>
    </w:p>
    <w:p w14:paraId="519899E6" w14:textId="6702E985" w:rsidR="00015A7E" w:rsidRDefault="00F23299" w:rsidP="00015A7E">
      <w:pPr>
        <w:rPr>
          <w:lang w:val="de-DE"/>
        </w:rPr>
      </w:pPr>
      <w:r>
        <w:rPr>
          <w:lang w:val="de-DE"/>
        </w:rPr>
        <w:t>Für die ersten drei Monate</w:t>
      </w:r>
      <w:r w:rsidR="00015A7E" w:rsidRPr="008B64CE">
        <w:rPr>
          <w:lang w:val="de-DE"/>
        </w:rPr>
        <w:t xml:space="preserve"> </w:t>
      </w:r>
      <w:r w:rsidR="003A1F37">
        <w:rPr>
          <w:lang w:val="de-DE"/>
        </w:rPr>
        <w:t xml:space="preserve">werde ich vier </w:t>
      </w:r>
      <w:r>
        <w:rPr>
          <w:lang w:val="de-DE"/>
        </w:rPr>
        <w:t>Teilzeit</w:t>
      </w:r>
      <w:r w:rsidR="00D36FF0">
        <w:rPr>
          <w:lang w:val="de-DE"/>
        </w:rPr>
        <w:t xml:space="preserve"> Mitarbeiter einstellen.</w:t>
      </w:r>
      <w:r>
        <w:rPr>
          <w:lang w:val="de-DE"/>
        </w:rPr>
        <w:t xml:space="preserve"> Die Mitarbeiter</w:t>
      </w:r>
      <w:r w:rsidR="00015A7E" w:rsidRPr="008B64CE">
        <w:rPr>
          <w:lang w:val="de-DE"/>
        </w:rPr>
        <w:t xml:space="preserve"> sollen</w:t>
      </w:r>
      <w:r>
        <w:rPr>
          <w:lang w:val="de-DE"/>
        </w:rPr>
        <w:t xml:space="preserve"> als Trainer und Mentoren</w:t>
      </w:r>
      <w:r w:rsidR="00015A7E">
        <w:rPr>
          <w:lang w:val="de-DE"/>
        </w:rPr>
        <w:t xml:space="preserve"> mit Rat und </w:t>
      </w:r>
      <w:r>
        <w:rPr>
          <w:lang w:val="de-DE"/>
        </w:rPr>
        <w:t>T</w:t>
      </w:r>
      <w:r w:rsidR="00015A7E">
        <w:rPr>
          <w:lang w:val="de-DE"/>
        </w:rPr>
        <w:t>at zur Seite stehen.</w:t>
      </w:r>
      <w:r w:rsidR="003A1F37">
        <w:rPr>
          <w:lang w:val="de-DE"/>
        </w:rPr>
        <w:t xml:space="preserve"> Entsprechende</w:t>
      </w:r>
      <w:r w:rsidR="00F11C4C">
        <w:rPr>
          <w:lang w:val="de-DE"/>
        </w:rPr>
        <w:t xml:space="preserve"> Vorkenntnisse sollten vorliegen.</w:t>
      </w:r>
      <w:r w:rsidR="00015A7E">
        <w:rPr>
          <w:lang w:val="de-DE"/>
        </w:rPr>
        <w:t xml:space="preserve"> A</w:t>
      </w:r>
      <w:r w:rsidR="00015A7E" w:rsidRPr="008B64CE">
        <w:rPr>
          <w:lang w:val="de-DE"/>
        </w:rPr>
        <w:t>dmini</w:t>
      </w:r>
      <w:r w:rsidR="00015A7E">
        <w:rPr>
          <w:lang w:val="de-DE"/>
        </w:rPr>
        <w:t>strative Täti</w:t>
      </w:r>
      <w:r w:rsidR="00844ADA">
        <w:rPr>
          <w:lang w:val="de-DE"/>
        </w:rPr>
        <w:t>gkeiten werden ebenso in ihren Tätigkeitsbereich fallen.</w:t>
      </w:r>
      <w:r w:rsidR="00015A7E">
        <w:rPr>
          <w:lang w:val="de-DE"/>
        </w:rPr>
        <w:t xml:space="preserve"> </w:t>
      </w:r>
      <w:r w:rsidR="00015A7E" w:rsidRPr="008B64CE">
        <w:rPr>
          <w:lang w:val="de-DE"/>
        </w:rPr>
        <w:t>Einer der</w:t>
      </w:r>
      <w:r w:rsidR="00844ADA">
        <w:rPr>
          <w:lang w:val="de-DE"/>
        </w:rPr>
        <w:t xml:space="preserve"> vier</w:t>
      </w:r>
      <w:r w:rsidR="00015A7E">
        <w:rPr>
          <w:lang w:val="de-DE"/>
        </w:rPr>
        <w:t xml:space="preserve"> soll die Leitung der MACH|BAR</w:t>
      </w:r>
      <w:r w:rsidR="00844ADA">
        <w:rPr>
          <w:lang w:val="de-DE"/>
        </w:rPr>
        <w:t xml:space="preserve"> nach drei Monaten</w:t>
      </w:r>
      <w:r w:rsidR="00AB5E14">
        <w:rPr>
          <w:lang w:val="de-DE"/>
        </w:rPr>
        <w:t xml:space="preserve"> stückweise</w:t>
      </w:r>
      <w:r w:rsidR="00015A7E">
        <w:rPr>
          <w:lang w:val="de-DE"/>
        </w:rPr>
        <w:t xml:space="preserve"> übernehmen.</w:t>
      </w:r>
      <w:r>
        <w:rPr>
          <w:lang w:val="de-DE"/>
        </w:rPr>
        <w:t xml:space="preserve"> Da </w:t>
      </w:r>
      <w:r w:rsidR="00844ADA">
        <w:rPr>
          <w:lang w:val="de-DE"/>
        </w:rPr>
        <w:t xml:space="preserve">das Konzept derart aufgebaut ist, dass </w:t>
      </w:r>
      <w:r>
        <w:rPr>
          <w:lang w:val="de-DE"/>
        </w:rPr>
        <w:t xml:space="preserve"> Kunden </w:t>
      </w:r>
      <w:r w:rsidR="00844ADA">
        <w:rPr>
          <w:lang w:val="de-DE"/>
        </w:rPr>
        <w:t xml:space="preserve">sich </w:t>
      </w:r>
      <w:r>
        <w:rPr>
          <w:lang w:val="de-DE"/>
        </w:rPr>
        <w:t>mit ihren</w:t>
      </w:r>
      <w:r w:rsidR="00844ADA">
        <w:rPr>
          <w:lang w:val="de-DE"/>
        </w:rPr>
        <w:t xml:space="preserve"> Kenntnissen einbringen um </w:t>
      </w:r>
      <w:r w:rsidR="00AB5E14">
        <w:rPr>
          <w:lang w:val="de-DE"/>
        </w:rPr>
        <w:t>B</w:t>
      </w:r>
      <w:r w:rsidR="00844ADA">
        <w:rPr>
          <w:lang w:val="de-DE"/>
        </w:rPr>
        <w:t>onuspunkte zu erhalten</w:t>
      </w:r>
      <w:r>
        <w:rPr>
          <w:lang w:val="de-DE"/>
        </w:rPr>
        <w:t>, wird die Mitarbeiter</w:t>
      </w:r>
      <w:r w:rsidR="00844ADA">
        <w:rPr>
          <w:lang w:val="de-DE"/>
        </w:rPr>
        <w:t>zahl in den ersten 18 Monaten nicht steigen.</w:t>
      </w:r>
    </w:p>
    <w:p w14:paraId="3E1D49D1" w14:textId="23782333" w:rsidR="00AB5E14" w:rsidRDefault="00AB5E14" w:rsidP="00FA7A60">
      <w:pPr>
        <w:rPr>
          <w:rFonts w:cstheme="minorHAnsi"/>
          <w:lang w:val="de-DE"/>
        </w:rPr>
      </w:pPr>
      <w:r>
        <w:rPr>
          <w:rFonts w:cstheme="minorHAnsi"/>
          <w:lang w:val="de-DE"/>
        </w:rPr>
        <w:t>D</w:t>
      </w:r>
      <w:r w:rsidR="00830CF8">
        <w:rPr>
          <w:rFonts w:cstheme="minorHAnsi"/>
          <w:lang w:val="de-DE"/>
        </w:rPr>
        <w:t>ie Fläche</w:t>
      </w:r>
      <w:r>
        <w:rPr>
          <w:rFonts w:cstheme="minorHAnsi"/>
          <w:lang w:val="de-DE"/>
        </w:rPr>
        <w:t>, bzw. Räumlichkeiten, möchte ich</w:t>
      </w:r>
      <w:r w:rsidR="00830CF8">
        <w:rPr>
          <w:rFonts w:cstheme="minorHAnsi"/>
          <w:lang w:val="de-DE"/>
        </w:rPr>
        <w:t xml:space="preserve"> in vier </w:t>
      </w:r>
      <w:r w:rsidR="00BE0429">
        <w:rPr>
          <w:rFonts w:cstheme="minorHAnsi"/>
          <w:lang w:val="de-DE"/>
        </w:rPr>
        <w:t xml:space="preserve">farblich markierte </w:t>
      </w:r>
      <w:r w:rsidR="00830CF8">
        <w:rPr>
          <w:rFonts w:cstheme="minorHAnsi"/>
          <w:lang w:val="de-DE"/>
        </w:rPr>
        <w:t>Bereiche unterteilen. Die Zuordnu</w:t>
      </w:r>
      <w:r w:rsidR="00015A7E">
        <w:rPr>
          <w:rFonts w:cstheme="minorHAnsi"/>
          <w:lang w:val="de-DE"/>
        </w:rPr>
        <w:t>ng der Unterteilung spiegelt den</w:t>
      </w:r>
      <w:r w:rsidR="00830CF8">
        <w:rPr>
          <w:rFonts w:cstheme="minorHAnsi"/>
          <w:lang w:val="de-DE"/>
        </w:rPr>
        <w:t xml:space="preserve"> Kenntnisstand der Nutzer</w:t>
      </w:r>
      <w:r w:rsidR="00015A7E">
        <w:rPr>
          <w:rFonts w:cstheme="minorHAnsi"/>
          <w:lang w:val="de-DE"/>
        </w:rPr>
        <w:t xml:space="preserve"> wieder. </w:t>
      </w:r>
      <w:r w:rsidR="00BE0429">
        <w:rPr>
          <w:rFonts w:cstheme="minorHAnsi"/>
          <w:lang w:val="de-DE"/>
        </w:rPr>
        <w:t>D</w:t>
      </w:r>
      <w:r w:rsidR="00015A7E">
        <w:rPr>
          <w:rFonts w:cstheme="minorHAnsi"/>
          <w:lang w:val="de-DE"/>
        </w:rPr>
        <w:t>ie Farben</w:t>
      </w:r>
      <w:r w:rsidR="00BE0429">
        <w:rPr>
          <w:rFonts w:cstheme="minorHAnsi"/>
          <w:lang w:val="de-DE"/>
        </w:rPr>
        <w:t xml:space="preserve"> dienen auch als</w:t>
      </w:r>
      <w:r w:rsidR="00015A7E">
        <w:rPr>
          <w:rFonts w:cstheme="minorHAnsi"/>
          <w:lang w:val="de-DE"/>
        </w:rPr>
        <w:t xml:space="preserve"> Wegweiser für </w:t>
      </w:r>
      <w:r w:rsidR="004B48B4">
        <w:rPr>
          <w:rFonts w:cstheme="minorHAnsi"/>
          <w:lang w:val="de-DE"/>
        </w:rPr>
        <w:t>Anforderung und Komplexität</w:t>
      </w:r>
      <w:r>
        <w:rPr>
          <w:rFonts w:cstheme="minorHAnsi"/>
          <w:lang w:val="de-DE"/>
        </w:rPr>
        <w:t xml:space="preserve"> der Geräte</w:t>
      </w:r>
      <w:r w:rsidR="004B48B4">
        <w:rPr>
          <w:rFonts w:cstheme="minorHAnsi"/>
          <w:lang w:val="de-DE"/>
        </w:rPr>
        <w:t xml:space="preserve">. </w:t>
      </w:r>
    </w:p>
    <w:p w14:paraId="7FE6F215" w14:textId="77777777" w:rsidR="00144789" w:rsidRDefault="00144789" w:rsidP="00FA7A60">
      <w:pPr>
        <w:rPr>
          <w:rFonts w:cstheme="minorHAnsi"/>
          <w:lang w:val="de-DE"/>
        </w:rPr>
      </w:pPr>
    </w:p>
    <w:p w14:paraId="59E21081" w14:textId="77777777" w:rsidR="00144789" w:rsidRDefault="00144789" w:rsidP="00FA7A60">
      <w:pPr>
        <w:rPr>
          <w:rFonts w:cstheme="minorHAnsi"/>
          <w:lang w:val="de-DE"/>
        </w:rPr>
      </w:pPr>
    </w:p>
    <w:p w14:paraId="50A00EE3" w14:textId="77777777" w:rsidR="00144789" w:rsidRDefault="00144789" w:rsidP="00FA7A60">
      <w:pPr>
        <w:rPr>
          <w:rFonts w:cstheme="minorHAnsi"/>
          <w:lang w:val="de-DE"/>
        </w:rPr>
      </w:pPr>
    </w:p>
    <w:p w14:paraId="2767F521" w14:textId="77777777" w:rsidR="00144789" w:rsidRDefault="00144789" w:rsidP="00FA7A60">
      <w:pPr>
        <w:rPr>
          <w:rFonts w:cstheme="minorHAnsi"/>
          <w:lang w:val="de-DE"/>
        </w:rPr>
      </w:pPr>
    </w:p>
    <w:p w14:paraId="5A33C495" w14:textId="77777777" w:rsidR="00144789" w:rsidRPr="00033D46" w:rsidRDefault="00144789" w:rsidP="00FA7A60">
      <w:pPr>
        <w:rPr>
          <w:rFonts w:cstheme="minorHAnsi"/>
          <w:lang w:val="de-DE"/>
        </w:rPr>
      </w:pPr>
    </w:p>
    <w:p w14:paraId="66019073" w14:textId="460DAE41" w:rsidR="00FA7A60" w:rsidRDefault="00144789" w:rsidP="00FA7A60">
      <w:pPr>
        <w:rPr>
          <w:lang w:val="de-DE"/>
        </w:rPr>
      </w:pPr>
      <w:r w:rsidRPr="00144789">
        <w:rPr>
          <w:lang w:val="de-DE"/>
        </w:rPr>
        <w:drawing>
          <wp:anchor distT="0" distB="0" distL="114300" distR="114300" simplePos="0" relativeHeight="251705856" behindDoc="0" locked="0" layoutInCell="1" allowOverlap="1" wp14:anchorId="0B021434" wp14:editId="69CDD65F">
            <wp:simplePos x="0" y="0"/>
            <wp:positionH relativeFrom="column">
              <wp:posOffset>0</wp:posOffset>
            </wp:positionH>
            <wp:positionV relativeFrom="paragraph">
              <wp:posOffset>399415</wp:posOffset>
            </wp:positionV>
            <wp:extent cx="5638800" cy="3156585"/>
            <wp:effectExtent l="0" t="400050" r="0" b="0"/>
            <wp:wrapNone/>
            <wp:docPr id="51" name="Diagram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p>
    <w:p w14:paraId="650F7CB1" w14:textId="02A740BA" w:rsidR="00FA7A60" w:rsidRDefault="00FA7A60" w:rsidP="00FA7A60">
      <w:pPr>
        <w:rPr>
          <w:lang w:val="de-DE"/>
        </w:rPr>
      </w:pPr>
    </w:p>
    <w:p w14:paraId="1E2F883E" w14:textId="5A4A409F" w:rsidR="00FA7A60" w:rsidRDefault="00FA7A60" w:rsidP="00FA7A60">
      <w:pPr>
        <w:rPr>
          <w:lang w:val="de-DE"/>
        </w:rPr>
      </w:pPr>
    </w:p>
    <w:p w14:paraId="208A6241" w14:textId="542EE061" w:rsidR="00FA7A60" w:rsidRDefault="00144789" w:rsidP="00FA7A60">
      <w:pPr>
        <w:rPr>
          <w:lang w:val="de-DE"/>
        </w:rPr>
      </w:pPr>
      <w:r w:rsidRPr="00144789">
        <w:rPr>
          <w:lang w:val="de-DE"/>
        </w:rPr>
        <w:drawing>
          <wp:anchor distT="0" distB="0" distL="114300" distR="114300" simplePos="0" relativeHeight="251629568" behindDoc="0" locked="0" layoutInCell="1" allowOverlap="1" wp14:anchorId="18A5DF4B" wp14:editId="185A8CD3">
            <wp:simplePos x="0" y="0"/>
            <wp:positionH relativeFrom="column">
              <wp:posOffset>4793615</wp:posOffset>
            </wp:positionH>
            <wp:positionV relativeFrom="paragraph">
              <wp:posOffset>1369695</wp:posOffset>
            </wp:positionV>
            <wp:extent cx="386715" cy="386715"/>
            <wp:effectExtent l="0" t="0" r="0" b="0"/>
            <wp:wrapNone/>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duotone>
                        <a:schemeClr val="accent2">
                          <a:shade val="45000"/>
                          <a:satMod val="135000"/>
                        </a:schemeClr>
                        <a:prstClr val="white"/>
                      </a:duotone>
                      <a:extLst>
                        <a:ext uri="{BEBA8EAE-BF5A-486C-A8C5-ECC9F3942E4B}">
                          <a14:imgProps xmlns:a14="http://schemas.microsoft.com/office/drawing/2010/main">
                            <a14:imgLayer r:embed="rId18">
                              <a14:imgEffect>
                                <a14:colorTemperature colorTemp="4075"/>
                              </a14:imgEffect>
                            </a14:imgLayer>
                          </a14:imgProps>
                        </a:ext>
                        <a:ext uri="{28A0092B-C50C-407E-A947-70E740481C1C}">
                          <a14:useLocalDpi xmlns:a14="http://schemas.microsoft.com/office/drawing/2010/main" val="0"/>
                        </a:ext>
                      </a:extLst>
                    </a:blip>
                    <a:stretch>
                      <a:fillRect/>
                    </a:stretch>
                  </pic:blipFill>
                  <pic:spPr>
                    <a:xfrm>
                      <a:off x="0" y="0"/>
                      <a:ext cx="386715" cy="386715"/>
                    </a:xfrm>
                    <a:prstGeom prst="rect">
                      <a:avLst/>
                    </a:prstGeom>
                  </pic:spPr>
                </pic:pic>
              </a:graphicData>
            </a:graphic>
            <wp14:sizeRelH relativeFrom="page">
              <wp14:pctWidth>0</wp14:pctWidth>
            </wp14:sizeRelH>
            <wp14:sizeRelV relativeFrom="page">
              <wp14:pctHeight>0</wp14:pctHeight>
            </wp14:sizeRelV>
          </wp:anchor>
        </w:drawing>
      </w:r>
      <w:r w:rsidRPr="00144789">
        <w:rPr>
          <w:lang w:val="de-DE"/>
        </w:rPr>
        <w:drawing>
          <wp:anchor distT="0" distB="0" distL="114300" distR="114300" simplePos="0" relativeHeight="251658240" behindDoc="0" locked="0" layoutInCell="1" allowOverlap="1" wp14:anchorId="331D1D93" wp14:editId="61190826">
            <wp:simplePos x="0" y="0"/>
            <wp:positionH relativeFrom="column">
              <wp:posOffset>4784090</wp:posOffset>
            </wp:positionH>
            <wp:positionV relativeFrom="paragraph">
              <wp:posOffset>2017395</wp:posOffset>
            </wp:positionV>
            <wp:extent cx="386715" cy="379730"/>
            <wp:effectExtent l="0" t="0" r="0" b="1270"/>
            <wp:wrapNone/>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86715" cy="379730"/>
                    </a:xfrm>
                    <a:prstGeom prst="rect">
                      <a:avLst/>
                    </a:prstGeom>
                  </pic:spPr>
                </pic:pic>
              </a:graphicData>
            </a:graphic>
            <wp14:sizeRelH relativeFrom="page">
              <wp14:pctWidth>0</wp14:pctWidth>
            </wp14:sizeRelH>
            <wp14:sizeRelV relativeFrom="page">
              <wp14:pctHeight>0</wp14:pctHeight>
            </wp14:sizeRelV>
          </wp:anchor>
        </w:drawing>
      </w:r>
      <w:r w:rsidRPr="00144789">
        <w:rPr>
          <w:lang w:val="de-DE"/>
        </w:rPr>
        <w:drawing>
          <wp:anchor distT="0" distB="0" distL="114300" distR="114300" simplePos="0" relativeHeight="251686912" behindDoc="0" locked="0" layoutInCell="1" allowOverlap="1" wp14:anchorId="6821B60C" wp14:editId="7DF95404">
            <wp:simplePos x="0" y="0"/>
            <wp:positionH relativeFrom="column">
              <wp:posOffset>4819015</wp:posOffset>
            </wp:positionH>
            <wp:positionV relativeFrom="paragraph">
              <wp:posOffset>17145</wp:posOffset>
            </wp:positionV>
            <wp:extent cx="361950" cy="368935"/>
            <wp:effectExtent l="0" t="0" r="0" b="0"/>
            <wp:wrapNone/>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61950" cy="368935"/>
                    </a:xfrm>
                    <a:prstGeom prst="rect">
                      <a:avLst/>
                    </a:prstGeom>
                  </pic:spPr>
                </pic:pic>
              </a:graphicData>
            </a:graphic>
            <wp14:sizeRelH relativeFrom="page">
              <wp14:pctWidth>0</wp14:pctWidth>
            </wp14:sizeRelH>
            <wp14:sizeRelV relativeFrom="page">
              <wp14:pctHeight>0</wp14:pctHeight>
            </wp14:sizeRelV>
          </wp:anchor>
        </w:drawing>
      </w:r>
      <w:r w:rsidRPr="00144789">
        <w:rPr>
          <w:lang w:val="de-DE"/>
        </w:rPr>
        <w:drawing>
          <wp:anchor distT="0" distB="0" distL="114300" distR="114300" simplePos="0" relativeHeight="251715584" behindDoc="0" locked="0" layoutInCell="1" allowOverlap="1" wp14:anchorId="0D285B76" wp14:editId="2B0F1DDC">
            <wp:simplePos x="0" y="0"/>
            <wp:positionH relativeFrom="column">
              <wp:posOffset>4801870</wp:posOffset>
            </wp:positionH>
            <wp:positionV relativeFrom="paragraph">
              <wp:posOffset>702945</wp:posOffset>
            </wp:positionV>
            <wp:extent cx="377190" cy="370205"/>
            <wp:effectExtent l="0" t="0" r="3810" b="0"/>
            <wp:wrapNone/>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77190" cy="370205"/>
                    </a:xfrm>
                    <a:prstGeom prst="rect">
                      <a:avLst/>
                    </a:prstGeom>
                  </pic:spPr>
                </pic:pic>
              </a:graphicData>
            </a:graphic>
            <wp14:sizeRelH relativeFrom="page">
              <wp14:pctWidth>0</wp14:pctWidth>
            </wp14:sizeRelH>
            <wp14:sizeRelV relativeFrom="page">
              <wp14:pctHeight>0</wp14:pctHeight>
            </wp14:sizeRelV>
          </wp:anchor>
        </w:drawing>
      </w:r>
    </w:p>
    <w:p w14:paraId="77E82623" w14:textId="77777777" w:rsidR="00FA7A60" w:rsidRDefault="00FA7A60" w:rsidP="00FA7A60">
      <w:pPr>
        <w:rPr>
          <w:lang w:val="de-DE"/>
        </w:rPr>
      </w:pPr>
    </w:p>
    <w:p w14:paraId="200BF458" w14:textId="77777777" w:rsidR="00FA7A60" w:rsidRDefault="00FA7A60" w:rsidP="00FA7A60">
      <w:pPr>
        <w:rPr>
          <w:lang w:val="de-DE"/>
        </w:rPr>
      </w:pPr>
      <w:bookmarkStart w:id="1" w:name="_GoBack"/>
      <w:bookmarkEnd w:id="1"/>
    </w:p>
    <w:p w14:paraId="05A98F8A" w14:textId="77777777" w:rsidR="00FA7A60" w:rsidRDefault="00FA7A60" w:rsidP="00FA7A60">
      <w:pPr>
        <w:rPr>
          <w:lang w:val="de-DE"/>
        </w:rPr>
      </w:pPr>
    </w:p>
    <w:p w14:paraId="54F4641E" w14:textId="77777777" w:rsidR="00FA7A60" w:rsidRDefault="00FA7A60" w:rsidP="00FA7A60">
      <w:pPr>
        <w:rPr>
          <w:lang w:val="de-DE"/>
        </w:rPr>
      </w:pPr>
    </w:p>
    <w:p w14:paraId="3EB1BB93" w14:textId="77777777" w:rsidR="00FA7A60" w:rsidRDefault="00FA7A60" w:rsidP="00FA7A60">
      <w:pPr>
        <w:rPr>
          <w:lang w:val="de-DE"/>
        </w:rPr>
      </w:pPr>
    </w:p>
    <w:p w14:paraId="4375C6BA" w14:textId="77777777" w:rsidR="00FA7A60" w:rsidRDefault="00FA7A60" w:rsidP="00FA7A60">
      <w:pPr>
        <w:rPr>
          <w:lang w:val="de-DE"/>
        </w:rPr>
      </w:pPr>
    </w:p>
    <w:p w14:paraId="0F0980EB" w14:textId="77777777" w:rsidR="00144789" w:rsidRDefault="00144789" w:rsidP="00BF1156">
      <w:pPr>
        <w:rPr>
          <w:rFonts w:cstheme="minorHAnsi"/>
          <w:lang w:val="de-DE"/>
        </w:rPr>
      </w:pPr>
    </w:p>
    <w:p w14:paraId="7AA3635A" w14:textId="77777777" w:rsidR="00144789" w:rsidRDefault="00144789" w:rsidP="00BF1156">
      <w:pPr>
        <w:rPr>
          <w:rFonts w:cstheme="minorHAnsi"/>
          <w:lang w:val="de-DE"/>
        </w:rPr>
      </w:pPr>
    </w:p>
    <w:p w14:paraId="6927656F" w14:textId="77777777" w:rsidR="00144789" w:rsidRDefault="00144789" w:rsidP="00BF1156">
      <w:pPr>
        <w:rPr>
          <w:rFonts w:cstheme="minorHAnsi"/>
          <w:lang w:val="de-DE"/>
        </w:rPr>
      </w:pPr>
    </w:p>
    <w:p w14:paraId="276B4957" w14:textId="77777777" w:rsidR="00144789" w:rsidRDefault="00144789" w:rsidP="00BF1156">
      <w:pPr>
        <w:rPr>
          <w:rFonts w:cstheme="minorHAnsi"/>
          <w:lang w:val="de-DE"/>
        </w:rPr>
      </w:pPr>
    </w:p>
    <w:p w14:paraId="29236D7F" w14:textId="26F6BEDD" w:rsidR="00F21FB8" w:rsidRPr="000852C0" w:rsidRDefault="00F21FB8" w:rsidP="00BF1156">
      <w:pPr>
        <w:rPr>
          <w:rFonts w:cstheme="minorHAnsi"/>
          <w:lang w:val="de-DE"/>
        </w:rPr>
      </w:pPr>
      <w:r w:rsidRPr="000852C0">
        <w:rPr>
          <w:rFonts w:cstheme="minorHAnsi"/>
          <w:lang w:val="de-DE"/>
        </w:rPr>
        <w:t>Es werd</w:t>
      </w:r>
      <w:r w:rsidR="00FA7A60">
        <w:rPr>
          <w:rFonts w:cstheme="minorHAnsi"/>
          <w:lang w:val="de-DE"/>
        </w:rPr>
        <w:t>en praktische Kurse angeboten um</w:t>
      </w:r>
      <w:r w:rsidRPr="000852C0">
        <w:rPr>
          <w:rFonts w:cstheme="minorHAnsi"/>
          <w:lang w:val="de-DE"/>
        </w:rPr>
        <w:t xml:space="preserve"> spezifischen Fähigkeiten wie Löten, Schweißen, etc.</w:t>
      </w:r>
      <w:r w:rsidR="00D36FF0">
        <w:rPr>
          <w:rFonts w:cstheme="minorHAnsi"/>
          <w:lang w:val="de-DE"/>
        </w:rPr>
        <w:t xml:space="preserve"> zu erlernen oder aufzufrischen, im Rahmen der versicherungstechnischen Möglichkeiten.</w:t>
      </w:r>
    </w:p>
    <w:p w14:paraId="4F2C5C2E" w14:textId="2024B2D5" w:rsidR="00F21FB8" w:rsidRDefault="00830CF8" w:rsidP="00376468">
      <w:pPr>
        <w:rPr>
          <w:lang w:val="de-DE"/>
        </w:rPr>
      </w:pPr>
      <w:r>
        <w:rPr>
          <w:lang w:val="de-DE"/>
        </w:rPr>
        <w:t>Die Mitglieder die ihre Kenntnisse anderen weit</w:t>
      </w:r>
      <w:r w:rsidR="00376468">
        <w:rPr>
          <w:lang w:val="de-DE"/>
        </w:rPr>
        <w:t>er</w:t>
      </w:r>
      <w:r>
        <w:rPr>
          <w:lang w:val="de-DE"/>
        </w:rPr>
        <w:t>vermitteln</w:t>
      </w:r>
      <w:r w:rsidR="00FA7A60">
        <w:rPr>
          <w:lang w:val="de-DE"/>
        </w:rPr>
        <w:t>,</w:t>
      </w:r>
      <w:r>
        <w:rPr>
          <w:lang w:val="de-DE"/>
        </w:rPr>
        <w:t xml:space="preserve"> können dadurch Bonuspunkte erwe</w:t>
      </w:r>
      <w:r w:rsidR="00892F26">
        <w:rPr>
          <w:lang w:val="de-DE"/>
        </w:rPr>
        <w:t>rben, die zu einer Minderung ihres</w:t>
      </w:r>
      <w:r>
        <w:rPr>
          <w:lang w:val="de-DE"/>
        </w:rPr>
        <w:t xml:space="preserve"> Beitrags führt.</w:t>
      </w:r>
    </w:p>
    <w:p w14:paraId="73D92FA4" w14:textId="77777777" w:rsidR="009E10C9" w:rsidRDefault="00F21FB8" w:rsidP="00376468">
      <w:pPr>
        <w:rPr>
          <w:lang w:val="de-DE"/>
        </w:rPr>
      </w:pPr>
      <w:r w:rsidRPr="000852C0">
        <w:rPr>
          <w:lang w:val="de-DE"/>
        </w:rPr>
        <w:t xml:space="preserve">Die üblichen Materialien sollen bereitgestellt werden. Firmen könnten diese spenden. Oder weggeworfenes wird wiederverwertet. Dies ist eine weitere wichtige Säule des Unternehmens – </w:t>
      </w:r>
      <w:r w:rsidR="00945012" w:rsidRPr="000852C0">
        <w:rPr>
          <w:lang w:val="de-DE"/>
        </w:rPr>
        <w:t>Recycling</w:t>
      </w:r>
      <w:r w:rsidR="003A110B">
        <w:rPr>
          <w:lang w:val="de-DE"/>
        </w:rPr>
        <w:t xml:space="preserve"> und Upcycling</w:t>
      </w:r>
      <w:r w:rsidR="00B52131" w:rsidRPr="000852C0">
        <w:rPr>
          <w:lang w:val="de-DE"/>
        </w:rPr>
        <w:t>.</w:t>
      </w:r>
    </w:p>
    <w:p w14:paraId="6E05AC19" w14:textId="14D2F244" w:rsidR="000A0D27" w:rsidRDefault="000A0D27" w:rsidP="00290571">
      <w:pPr>
        <w:rPr>
          <w:lang w:val="de-DE"/>
        </w:rPr>
      </w:pPr>
      <w:r>
        <w:rPr>
          <w:lang w:val="de-DE"/>
        </w:rPr>
        <w:t>Das gebaute Stück kann dann direkt fotografiert und ins Netz gestellt werden.</w:t>
      </w:r>
      <w:r w:rsidR="00A56D59">
        <w:rPr>
          <w:lang w:val="de-DE"/>
        </w:rPr>
        <w:t xml:space="preserve"> Der Projektverlauf und die Herstellung kann mit Hilfe entsprechender Einrichtungen </w:t>
      </w:r>
      <w:r w:rsidR="007B09F1">
        <w:rPr>
          <w:lang w:val="de-DE"/>
        </w:rPr>
        <w:t xml:space="preserve">digital </w:t>
      </w:r>
      <w:r w:rsidR="00A56D59">
        <w:rPr>
          <w:lang w:val="de-DE"/>
        </w:rPr>
        <w:t>dokumentiert werden.</w:t>
      </w:r>
    </w:p>
    <w:p w14:paraId="7E908687" w14:textId="77777777" w:rsidR="0069161B" w:rsidRPr="00575C57" w:rsidRDefault="0069161B" w:rsidP="00575C57">
      <w:pPr>
        <w:rPr>
          <w:lang w:val="de-DE"/>
        </w:rPr>
      </w:pPr>
    </w:p>
    <w:p w14:paraId="54CD54EF" w14:textId="77777777" w:rsidR="001E5BE7" w:rsidRDefault="001E5BE7" w:rsidP="001E5BE7">
      <w:pPr>
        <w:pStyle w:val="berschrift3"/>
        <w:rPr>
          <w:lang w:val="de-DE"/>
        </w:rPr>
      </w:pPr>
      <w:bookmarkStart w:id="2" w:name="_Toc486449715"/>
      <w:r>
        <w:rPr>
          <w:lang w:val="de-DE"/>
        </w:rPr>
        <w:t>Der Standort</w:t>
      </w:r>
      <w:bookmarkEnd w:id="2"/>
    </w:p>
    <w:p w14:paraId="644027C5" w14:textId="77777777" w:rsidR="001E5BE7" w:rsidRDefault="001E5BE7" w:rsidP="00290571">
      <w:pPr>
        <w:rPr>
          <w:lang w:val="de-DE"/>
        </w:rPr>
      </w:pPr>
      <w:r>
        <w:rPr>
          <w:lang w:val="de-DE"/>
        </w:rPr>
        <w:t xml:space="preserve">Dem voraus gehend ist ein guter Standort wichtig. </w:t>
      </w:r>
      <w:r w:rsidR="00F133E3">
        <w:rPr>
          <w:lang w:val="de-DE"/>
        </w:rPr>
        <w:t xml:space="preserve">2 Standorte habe ich identifiziert welche die Voraussetzung erfüllen. </w:t>
      </w:r>
      <w:r>
        <w:rPr>
          <w:lang w:val="de-DE"/>
        </w:rPr>
        <w:t>Für einen guten Standort sind folgende Auswahlkriterien maßgeblich:</w:t>
      </w:r>
    </w:p>
    <w:p w14:paraId="418EFB84" w14:textId="4092AA6A" w:rsidR="004B15D3" w:rsidRPr="004B15D3" w:rsidRDefault="004B15D3" w:rsidP="004B15D3">
      <w:pPr>
        <w:pStyle w:val="Listenabsatz"/>
        <w:numPr>
          <w:ilvl w:val="0"/>
          <w:numId w:val="9"/>
        </w:numPr>
        <w:rPr>
          <w:lang w:val="de-DE"/>
        </w:rPr>
      </w:pPr>
      <w:r>
        <w:rPr>
          <w:lang w:val="de-DE"/>
        </w:rPr>
        <w:t>ebenerdig, barrierefreier Zugang</w:t>
      </w:r>
    </w:p>
    <w:p w14:paraId="1910E95B" w14:textId="2FFAE8BE" w:rsidR="004B15D3" w:rsidRDefault="004B15D3" w:rsidP="00197E71">
      <w:pPr>
        <w:pStyle w:val="Listenabsatz"/>
        <w:numPr>
          <w:ilvl w:val="0"/>
          <w:numId w:val="9"/>
        </w:numPr>
        <w:rPr>
          <w:lang w:val="de-DE"/>
        </w:rPr>
      </w:pPr>
      <w:r>
        <w:rPr>
          <w:lang w:val="de-DE"/>
        </w:rPr>
        <w:t>Anbindung an Öffentliche Verkehrsmittel,</w:t>
      </w:r>
      <w:r w:rsidRPr="004B15D3">
        <w:rPr>
          <w:lang w:val="de-DE"/>
        </w:rPr>
        <w:t xml:space="preserve"> </w:t>
      </w:r>
      <w:r>
        <w:rPr>
          <w:lang w:val="de-DE"/>
        </w:rPr>
        <w:t>Auto und Fahrrad</w:t>
      </w:r>
    </w:p>
    <w:p w14:paraId="3D6985C6" w14:textId="0D5B0A60" w:rsidR="004B15D3" w:rsidRDefault="004B15D3" w:rsidP="00197E71">
      <w:pPr>
        <w:pStyle w:val="Listenabsatz"/>
        <w:numPr>
          <w:ilvl w:val="0"/>
          <w:numId w:val="9"/>
        </w:numPr>
        <w:rPr>
          <w:lang w:val="de-DE"/>
        </w:rPr>
      </w:pPr>
      <w:r>
        <w:rPr>
          <w:lang w:val="de-DE"/>
        </w:rPr>
        <w:t>Ausreichend Parkplätze</w:t>
      </w:r>
    </w:p>
    <w:p w14:paraId="5A67B30F" w14:textId="77777777" w:rsidR="00197E71" w:rsidRDefault="00197E71" w:rsidP="00197E71">
      <w:pPr>
        <w:pStyle w:val="Listenabsatz"/>
        <w:numPr>
          <w:ilvl w:val="0"/>
          <w:numId w:val="9"/>
        </w:numPr>
        <w:rPr>
          <w:lang w:val="de-DE"/>
        </w:rPr>
      </w:pPr>
      <w:r>
        <w:rPr>
          <w:lang w:val="de-DE"/>
        </w:rPr>
        <w:lastRenderedPageBreak/>
        <w:t>&gt; 200m²</w:t>
      </w:r>
    </w:p>
    <w:p w14:paraId="574D33B2" w14:textId="77777777" w:rsidR="00197E71" w:rsidRDefault="00197E71" w:rsidP="00197E71">
      <w:pPr>
        <w:pStyle w:val="Listenabsatz"/>
        <w:numPr>
          <w:ilvl w:val="0"/>
          <w:numId w:val="9"/>
        </w:numPr>
        <w:rPr>
          <w:lang w:val="de-DE"/>
        </w:rPr>
      </w:pPr>
      <w:r>
        <w:rPr>
          <w:lang w:val="de-DE"/>
        </w:rPr>
        <w:t>Anbindung an schnelles Datennetz (200MB pro Sekunde)</w:t>
      </w:r>
    </w:p>
    <w:p w14:paraId="47C5070F" w14:textId="136F0A2C" w:rsidR="00197E71" w:rsidRDefault="00197E71" w:rsidP="00197E71">
      <w:pPr>
        <w:pStyle w:val="Listenabsatz"/>
        <w:numPr>
          <w:ilvl w:val="0"/>
          <w:numId w:val="9"/>
        </w:numPr>
        <w:rPr>
          <w:lang w:val="de-DE"/>
        </w:rPr>
      </w:pPr>
      <w:r>
        <w:rPr>
          <w:lang w:val="de-DE"/>
        </w:rPr>
        <w:t>We</w:t>
      </w:r>
      <w:r w:rsidR="00033741">
        <w:rPr>
          <w:lang w:val="de-DE"/>
        </w:rPr>
        <w:t>itere Anschlüsse: elektrisch - 1</w:t>
      </w:r>
      <w:r>
        <w:rPr>
          <w:lang w:val="de-DE"/>
        </w:rPr>
        <w:t xml:space="preserve">5KVA, Wasser Standard, Abwasser Standard, Druckluft 6 bar a (ggf nachrüstbar)   </w:t>
      </w:r>
    </w:p>
    <w:p w14:paraId="371BD190" w14:textId="061BC493" w:rsidR="00197E71" w:rsidRDefault="00197E71" w:rsidP="00197E71">
      <w:pPr>
        <w:pStyle w:val="Listenabsatz"/>
        <w:numPr>
          <w:ilvl w:val="0"/>
          <w:numId w:val="9"/>
        </w:numPr>
        <w:rPr>
          <w:lang w:val="de-DE"/>
        </w:rPr>
      </w:pPr>
      <w:r>
        <w:rPr>
          <w:lang w:val="de-DE"/>
        </w:rPr>
        <w:t>mindestens Doppelflügigetür</w:t>
      </w:r>
      <w:r w:rsidR="009F4E78">
        <w:rPr>
          <w:lang w:val="de-DE"/>
        </w:rPr>
        <w:t xml:space="preserve"> </w:t>
      </w:r>
      <w:r w:rsidR="009F4E78">
        <w:t xml:space="preserve">(oder vergleichbares) </w:t>
      </w:r>
      <w:r>
        <w:rPr>
          <w:lang w:val="de-DE"/>
        </w:rPr>
        <w:t>um die Gewerke einbringen zu können</w:t>
      </w:r>
    </w:p>
    <w:p w14:paraId="414355C2" w14:textId="77777777" w:rsidR="00197E71" w:rsidRDefault="00197E71" w:rsidP="00197E71">
      <w:pPr>
        <w:pStyle w:val="Listenabsatz"/>
        <w:numPr>
          <w:ilvl w:val="0"/>
          <w:numId w:val="9"/>
        </w:numPr>
        <w:rPr>
          <w:lang w:val="de-DE"/>
        </w:rPr>
      </w:pPr>
      <w:r>
        <w:rPr>
          <w:lang w:val="de-DE"/>
        </w:rPr>
        <w:t>Produktions-, bzw. Werkstattfläche, Platz um einen Empfang, einen Treffpunkt und ein Büro einzurichten</w:t>
      </w:r>
    </w:p>
    <w:p w14:paraId="03F3678B" w14:textId="5067D6F7" w:rsidR="001E5BE7" w:rsidRPr="00C60B8E" w:rsidRDefault="00C60B8E" w:rsidP="00C60B8E">
      <w:pPr>
        <w:pStyle w:val="Listenabsatz"/>
        <w:numPr>
          <w:ilvl w:val="0"/>
          <w:numId w:val="9"/>
        </w:numPr>
        <w:rPr>
          <w:lang w:val="de-DE"/>
        </w:rPr>
      </w:pPr>
      <w:r>
        <w:rPr>
          <w:noProof/>
          <w:lang w:val="de-DE" w:eastAsia="de-DE"/>
        </w:rPr>
        <mc:AlternateContent>
          <mc:Choice Requires="wpg">
            <w:drawing>
              <wp:anchor distT="0" distB="0" distL="114300" distR="114300" simplePos="0" relativeHeight="251678208" behindDoc="0" locked="0" layoutInCell="1" allowOverlap="1" wp14:anchorId="066FA1DF" wp14:editId="37EDEEB4">
                <wp:simplePos x="0" y="0"/>
                <wp:positionH relativeFrom="column">
                  <wp:posOffset>2445223</wp:posOffset>
                </wp:positionH>
                <wp:positionV relativeFrom="paragraph">
                  <wp:posOffset>133350</wp:posOffset>
                </wp:positionV>
                <wp:extent cx="309880" cy="1089025"/>
                <wp:effectExtent l="190500" t="38100" r="147320" b="0"/>
                <wp:wrapNone/>
                <wp:docPr id="2059" name="Gruppieren 22"/>
                <wp:cNvGraphicFramePr/>
                <a:graphic xmlns:a="http://schemas.openxmlformats.org/drawingml/2006/main">
                  <a:graphicData uri="http://schemas.microsoft.com/office/word/2010/wordprocessingGroup">
                    <wpg:wgp>
                      <wpg:cNvGrpSpPr/>
                      <wpg:grpSpPr>
                        <a:xfrm rot="1021072">
                          <a:off x="0" y="0"/>
                          <a:ext cx="309880" cy="1089025"/>
                          <a:chOff x="0" y="0"/>
                          <a:chExt cx="310100" cy="1089522"/>
                        </a:xfrm>
                      </wpg:grpSpPr>
                      <wps:wsp>
                        <wps:cNvPr id="2060" name="Doppelte Welle 20"/>
                        <wps:cNvSpPr/>
                        <wps:spPr>
                          <a:xfrm>
                            <a:off x="0" y="0"/>
                            <a:ext cx="310100" cy="222637"/>
                          </a:xfrm>
                          <a:prstGeom prst="doubleWav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338A82" w14:textId="77777777" w:rsidR="003F140C" w:rsidRPr="00AE415C" w:rsidRDefault="003F140C" w:rsidP="00173C6B">
                              <w:pPr>
                                <w:jc w:val="center"/>
                                <w:rPr>
                                  <w:b/>
                                  <w:color w:val="000000" w:themeColor="text1"/>
                                  <w:sz w:val="16"/>
                                  <w:szCs w:val="16"/>
                                </w:rPr>
                              </w:pPr>
                              <w:r w:rsidRPr="00AE415C">
                                <w:rPr>
                                  <w:b/>
                                  <w:color w:val="000000" w:themeColor="text1"/>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1" name="Gerader Verbinder 21"/>
                        <wps:cNvCnPr/>
                        <wps:spPr>
                          <a:xfrm>
                            <a:off x="0" y="111318"/>
                            <a:ext cx="15902" cy="978204"/>
                          </a:xfrm>
                          <a:prstGeom prst="line">
                            <a:avLst/>
                          </a:prstGeom>
                          <a:ln w="12700">
                            <a:tailEnd type="ova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66FA1DF" id="Gruppieren 22" o:spid="_x0000_s1028" style="position:absolute;left:0;text-align:left;margin-left:192.55pt;margin-top:10.5pt;width:24.4pt;height:85.75pt;rotation:1115283fd;z-index:251678208" coordsize="3101,10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TqLlgMAAD8JAAAOAAAAZHJzL2Uyb0RvYy54bWy8VltP2zAUfp+0/2D5feQCpW1EihA3TUKA&#10;xjaeXcdpLDm2Z7tNu1+/YzsJHSA2bRJ9SH055/icz993kpPTbSvQhhnLlSxxdpBixCRVFZerEn/7&#10;evVphpF1RFZEKMlKvGMWny4+fjjpdMFy1ShRMYMgiLRFp0vcOKeLJLG0YS2xB0ozCZu1Mi1xMDWr&#10;pDKkg+itSPI0PU46ZSptFGXWwupF3MSLEL+uGXV3dW2ZQ6LEkJsLTxOeS/9MFiekWBmiG077NMg/&#10;ZNESLuHQMdQFcQStDX8RquXUKKtqd0BVm6i65pSFGqCaLH1WzbVRax1qWRXdSo8wAbTPcPrnsPR2&#10;c28Qr0qcp5M5RpK0cEvXZq01Z4ZJlOceo06vCjC9NvpB35t+YRVnvuxtbVpkFMCbpXmWTvMABpSH&#10;tgHr3Yg12zpEYfEwnc9mcCMUtrJ0Nk/zSbwM2sCNvXCjzeXgmAFQe46TmGESk1icJD7XMbVOA6/s&#10;E3T2/6B7aIhm4Uasx2OE7hgSitBdKK2ZcAw9MiEYygPFfBZgPmJnCwswDsD5/zeh2qs4z/Pjw6lH&#10;aiyYFNpYd81Ui/ygxJVaLwV7JBufKSnI5sa66DAY+mWrBK+uuBBhYlbLc2HQhoBO5vlFOgl5wxl7&#10;ZoDskHgYuZ1g3lnIL6wGDsGtxnsP6mVjPEIpky4LydiGVCweM0nh11cyeoS6QkAfuYb0xth9AN8Z&#10;XsaO9fX23pUF8Y/OaTz9LefRI5yspBudWy6VeS2AgKr6k6N9oB+AFKHxKLntchv15S39ylJVOyBO&#10;UAvQxmp6xeHeboh198RA94FF6KjuDh61UF2JVT/CqFHm52vr3h6YDbsYddDNSmx/rIlhGInPEjg/&#10;z46OIKwLk6PJFGiJzP7Ocn9HrttzBUTIQnZh6O2dGIa1Ue0jNN4zfypsEUnh7BJTZ4bJuYtdFlo3&#10;ZWdnwQxanibuRj5o6oN7nD0jv24fidE9eR00iFs16OwFe6Ot95TqbO1UzQO1n3DtbwA0H9F+D/ED&#10;Tn3fZAbobdB3ZpZc+lEeCOLTA/2fy753DjIaetYz/WdZdpjNPF+Ax33byybQImO7nE9neXrUE893&#10;3gHIvR4guHxT/UIiIFaWT0GC3t0RLi5lhdxOQ/9X0Af6+EIOnA4dy1fSs/s34f+FOF9X9V8I871V&#10;7bZ/VHXUsJe+BySQLbx34C0Na799BuzPg/3Td8/iFwAAAP//AwBQSwMEFAAGAAgAAAAhABa60gbg&#10;AAAACgEAAA8AAABkcnMvZG93bnJldi54bWxMj01Lw0AQhu+C/2EZwZvdfFhpYzZFlIJepLZS6G27&#10;OybB7GzIbpv47x1P9TjMw/s+b7maXCfOOITWk4J0loBAMt62VCv43K3vFiBC1GR15wkV/GCAVXV9&#10;VerC+pE+8LyNteAQCoVW0MTYF1IG06DTYeZ7JP59+cHpyOdQSzvokcNdJ7MkeZBOt8QNje7xuUHz&#10;vT05BXuf41rWm1Gmr4e33mxe3q3ZKXV7Mz09gog4xQsMf/qsDhU7Hf2JbBCdgnwxTxlVkKW8iYH7&#10;PF+CODK5zOYgq1L+n1D9AgAA//8DAFBLAQItABQABgAIAAAAIQC2gziS/gAAAOEBAAATAAAAAAAA&#10;AAAAAAAAAAAAAABbQ29udGVudF9UeXBlc10ueG1sUEsBAi0AFAAGAAgAAAAhADj9If/WAAAAlAEA&#10;AAsAAAAAAAAAAAAAAAAALwEAAF9yZWxzLy5yZWxzUEsBAi0AFAAGAAgAAAAhAMllOouWAwAAPwkA&#10;AA4AAAAAAAAAAAAAAAAALgIAAGRycy9lMm9Eb2MueG1sUEsBAi0AFAAGAAgAAAAhABa60gbgAAAA&#10;CgEAAA8AAAAAAAAAAAAAAAAA8AUAAGRycy9kb3ducmV2LnhtbFBLBQYAAAAABAAEAPMAAAD9BgAA&#10;AAA=&#10;">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ppelte Welle 20" o:spid="_x0000_s1029" type="#_x0000_t188" style="position:absolute;width:3101;height:2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PSQ8EA&#10;AADdAAAADwAAAGRycy9kb3ducmV2LnhtbERPS2rDMBDdF3IHMYHsGqmGfHCjhBIIZGPaujnAYE1t&#10;UWtkJMV2bl8tCl0+3v9wml0vRgrRetbwslYgiBtvLLcabl+X5z2ImJAN9p5Jw4MinI6LpwOWxk/8&#10;SWOdWpFDOJaooUtpKKWMTUcO49oPxJn79sFhyjC00gSccrjrZaHUVjq0nBs6HOjcUfNT352Gqt6F&#10;97EqLpudJbUfCsXu46b1ajm/vYJINKd/8Z/7ajQUapv35zf5Ccjj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z0kPBAAAA3QAAAA8AAAAAAAAAAAAAAAAAmAIAAGRycy9kb3du&#10;cmV2LnhtbFBLBQYAAAAABAAEAPUAAACGAwAAAAA=&#10;" adj="1350" fillcolor="#92d050" strokecolor="#3c3c3c [1604]" strokeweight="2.25pt">
                  <v:textbox>
                    <w:txbxContent>
                      <w:p w14:paraId="5A338A82" w14:textId="77777777" w:rsidR="003F140C" w:rsidRPr="00AE415C" w:rsidRDefault="003F140C" w:rsidP="00173C6B">
                        <w:pPr>
                          <w:jc w:val="center"/>
                          <w:rPr>
                            <w:b/>
                            <w:color w:val="000000" w:themeColor="text1"/>
                            <w:sz w:val="16"/>
                            <w:szCs w:val="16"/>
                          </w:rPr>
                        </w:pPr>
                        <w:r w:rsidRPr="00AE415C">
                          <w:rPr>
                            <w:b/>
                            <w:color w:val="000000" w:themeColor="text1"/>
                            <w:sz w:val="16"/>
                            <w:szCs w:val="16"/>
                          </w:rPr>
                          <w:t>1</w:t>
                        </w:r>
                      </w:p>
                    </w:txbxContent>
                  </v:textbox>
                </v:shape>
                <v:line id="Gerader Verbinder 21" o:spid="_x0000_s1030" style="position:absolute;visibility:visible;mso-wrap-style:square" from="0,1113" to="159,10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znD8cAAADdAAAADwAAAGRycy9kb3ducmV2LnhtbESPQWvCQBSE74X+h+UVvNVNgsQaXaUU&#10;LNqDWPXg8ZF9JqHZt2F31eivdwuFHoeZ+YaZLXrTigs531hWkA4TEMSl1Q1XCg775esbCB+QNbaW&#10;ScGNPCzmz08zLLS98jdddqESEcK+QAV1CF0hpS9rMuiHtiOO3sk6gyFKV0nt8BrhppVZkuTSYMNx&#10;ocaOPmoqf3Zno4Aytxx9btKv03lyHOfrzWh7Hx+VGrz071MQgfrwH/5rr7SCLMlT+H0Tn4Cc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zOcPxwAAAN0AAAAPAAAAAAAA&#10;AAAAAAAAAKECAABkcnMvZG93bnJldi54bWxQSwUGAAAAAAQABAD5AAAAlQMAAAAA&#10;" strokecolor="#737373 [3044]" strokeweight="1pt">
                  <v:stroke endarrow="oval"/>
                </v:line>
              </v:group>
            </w:pict>
          </mc:Fallback>
        </mc:AlternateContent>
      </w:r>
      <w:r w:rsidR="00197E71">
        <w:rPr>
          <w:lang w:val="de-DE"/>
        </w:rPr>
        <w:t>(Erweiterungsmöglichkeit)</w:t>
      </w:r>
    </w:p>
    <w:p w14:paraId="2BD7F4FF" w14:textId="77777777" w:rsidR="001E5BE7" w:rsidRDefault="001E5BE7" w:rsidP="00C60B8E">
      <w:pPr>
        <w:ind w:left="360"/>
        <w:rPr>
          <w:lang w:val="de-DE"/>
        </w:rPr>
      </w:pPr>
    </w:p>
    <w:p w14:paraId="16DEA8A4" w14:textId="77777777" w:rsidR="001E5BE7" w:rsidRDefault="001E5BE7" w:rsidP="00C60B8E">
      <w:pPr>
        <w:ind w:left="360"/>
      </w:pPr>
    </w:p>
    <w:p w14:paraId="76F8526C" w14:textId="77777777" w:rsidR="001E5BE7" w:rsidRDefault="004D5DCF" w:rsidP="00C60B8E">
      <w:pPr>
        <w:ind w:left="360"/>
      </w:pPr>
      <w:r>
        <w:rPr>
          <w:rFonts w:ascii="BundesSerif" w:hAnsi="BundesSerif"/>
          <w:b/>
          <w:bCs/>
          <w:noProof/>
          <w:color w:val="444444"/>
          <w:sz w:val="21"/>
          <w:szCs w:val="21"/>
          <w:lang w:val="de-DE" w:eastAsia="de-DE"/>
        </w:rPr>
        <mc:AlternateContent>
          <mc:Choice Requires="wpg">
            <w:drawing>
              <wp:anchor distT="0" distB="0" distL="114300" distR="114300" simplePos="0" relativeHeight="251650560" behindDoc="0" locked="0" layoutInCell="1" allowOverlap="1" wp14:anchorId="691C047C" wp14:editId="7AB07646">
                <wp:simplePos x="0" y="0"/>
                <wp:positionH relativeFrom="column">
                  <wp:posOffset>4157533</wp:posOffset>
                </wp:positionH>
                <wp:positionV relativeFrom="paragraph">
                  <wp:posOffset>1846580</wp:posOffset>
                </wp:positionV>
                <wp:extent cx="296908" cy="286385"/>
                <wp:effectExtent l="19050" t="0" r="27305" b="18415"/>
                <wp:wrapNone/>
                <wp:docPr id="57" name="Gruppieren 57"/>
                <wp:cNvGraphicFramePr/>
                <a:graphic xmlns:a="http://schemas.openxmlformats.org/drawingml/2006/main">
                  <a:graphicData uri="http://schemas.microsoft.com/office/word/2010/wordprocessingGroup">
                    <wpg:wgp>
                      <wpg:cNvGrpSpPr/>
                      <wpg:grpSpPr>
                        <a:xfrm>
                          <a:off x="0" y="0"/>
                          <a:ext cx="296908" cy="286385"/>
                          <a:chOff x="-893" y="-10795"/>
                          <a:chExt cx="324743" cy="306070"/>
                        </a:xfrm>
                      </wpg:grpSpPr>
                      <wps:wsp>
                        <wps:cNvPr id="59" name="Ellipse 59"/>
                        <wps:cNvSpPr/>
                        <wps:spPr>
                          <a:xfrm>
                            <a:off x="0" y="0"/>
                            <a:ext cx="323850" cy="295275"/>
                          </a:xfrm>
                          <a:prstGeom prst="ellipse">
                            <a:avLst/>
                          </a:prstGeom>
                          <a:ln>
                            <a:solidFill>
                              <a:srgbClr val="92D05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195DC67C" w14:textId="77777777" w:rsidR="003F140C" w:rsidRPr="004D5DCF" w:rsidRDefault="003F140C" w:rsidP="004D5DCF">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4" name="Textfeld 2084"/>
                        <wps:cNvSpPr txBox="1"/>
                        <wps:spPr>
                          <a:xfrm>
                            <a:off x="-893" y="-10795"/>
                            <a:ext cx="3238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3553B9" w14:textId="77777777" w:rsidR="003F140C" w:rsidRPr="004D5DCF" w:rsidRDefault="003F140C" w:rsidP="004D5DCF">
                              <w:pPr>
                                <w:jc w:val="center"/>
                                <w:rPr>
                                  <w:b/>
                                  <w:color w:val="92D050"/>
                                  <w:sz w:val="28"/>
                                  <w:szCs w:val="28"/>
                                </w:rPr>
                              </w:pPr>
                              <w:r w:rsidRPr="004D5DCF">
                                <w:rPr>
                                  <w:b/>
                                  <w:color w:val="92D050"/>
                                  <w:sz w:val="28"/>
                                  <w:szCs w:val="28"/>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1C047C" id="Gruppieren 57" o:spid="_x0000_s1031" style="position:absolute;left:0;text-align:left;margin-left:327.35pt;margin-top:145.4pt;width:23.4pt;height:22.55pt;z-index:251650560;mso-width-relative:margin;mso-height-relative:margin" coordorigin="-893,-10795" coordsize="324743,30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hWshQMAAK8KAAAOAAAAZHJzL2Uyb0RvYy54bWzkVltP3DgUfq/U/2D5HZLJXBMRKgoFVUIU&#10;LVR99jjOTFTHdm0PGfrr9/gkDiw76oWVVivtPGRsn5v9+XxfcvJu30ryIKxrtCrp5DilRCiuq0Zt&#10;Svr5/vJoRYnzTFVMaiVK+igcfXf69s1JZwqR6a2WlbAEkihXdKakW+9NkSSOb0XL3LE2QoGx1rZl&#10;HqZ2k1SWdZC9lUmWpouk07YyVnPhHKxe9EZ6ivnrWnD/qa6d8ESWFPbm8WnxuQ7P5PSEFRvLzLbh&#10;wzbYK3bRskZB0THVBfOM7Gzzt1Rtw612uvbHXLeJruuGCzwDnGaSvjjNldU7g2fZFN3GjDABtC9w&#10;enVafvNwa0lTlXS+pESxFu7oyu6MaYQVisAiINSZTQGOV9bcmVs7LGz6WTj0vrZt+IfjkD1i+zhi&#10;K/aecFjM8kWeQjNwMGWrxXQ177HnW7igEHW0yqeUgPVoki7z0fphiJ9ms+UMHEL8NF2kS7y7JBZP&#10;wh7HLXUGusk9Aeb+GWB3W2YE3oMLOETA8gjYBykb4wSZ5z1a6DVC5QoHqP0qTtMMoIFORZzyebZE&#10;JMZzssJY56+EbkkYlFT0tbH52MO183A94B29QlmpwtNp2VSXjZQ4sZv1ubTkgQEv8uwihZJ94DM3&#10;SBNCAdp4BBz5Ryn6tH+IGlonXC6WR9KKMS3jXCg/mLasEn21eQq/WCzQPETgnqWChCFzDbscc09+&#10;lLvf8+AfQgVyfgxOfx48RmBlrfwY3DZK20MJpJ8MB6h7/whSD01Aye/Xe6TVNLbEWleP0DlW9xrk&#10;DL9s4AavmfO3zILowKWDkPpP8Kil7kqqhxElW22/H1oP/tDaYKWkAxErqfu2Y1ZQIj8qaPp8MpsF&#10;1cPJbL7MYGKfW9bPLWrXnmvohwlItuE4DP5exmFtdfsF9PYsVAUTUxxql5R7GyfnvhdXUGwuzs7Q&#10;DZTOMH+t7gwPyQPOoT3v91+YNUMbe9CJGx2JxooXrdz7hkilz3Ze1w32eUC6x3W4ASB9kKt/gf1Z&#10;uppF/t/D5mshK4KLqI+jBBC/f6+BItgxyJ/DYnBQ/qJ4/q4oWHjvIc4vYAy60YMYhAA2GhhOoNUW&#10;UxCAv1gG8kdGDcLydAAcHZCCHzAukuYwz38h8FU8j1VfwfPqawz+Oc9n/wOe+/8Sy/GND19F+OoY&#10;vuDCZ9fzOarC03fm6Z8AAAD//wMAUEsDBBQABgAIAAAAIQArHJwO4gAAAAsBAAAPAAAAZHJzL2Rv&#10;d25yZXYueG1sTI9BS8NAEIXvgv9hGcGb3U1jWhuzKaWopyLYCuJtm0yT0OxsyG6T9N87nvQ4zMd7&#10;38vWk23FgL1vHGmIZgoEUuHKhioNn4fXhycQPhgqTesINVzRwzq/vclMWrqRPnDYh0pwCPnUaKhD&#10;6FIpfVGjNX7mOiT+nVxvTeCzr2TZm5HDbSvnSi2kNQ1xQ2063NZYnPcXq+FtNOMmjl6G3fm0vX4f&#10;kvevXYRa399Nm2cQAafwB8OvPqtDzk5Hd6HSi1bDInlcMqphvlK8gYmlihIQRw1xnKxA5pn8vyH/&#10;AQAA//8DAFBLAQItABQABgAIAAAAIQC2gziS/gAAAOEBAAATAAAAAAAAAAAAAAAAAAAAAABbQ29u&#10;dGVudF9UeXBlc10ueG1sUEsBAi0AFAAGAAgAAAAhADj9If/WAAAAlAEAAAsAAAAAAAAAAAAAAAAA&#10;LwEAAF9yZWxzLy5yZWxzUEsBAi0AFAAGAAgAAAAhABJyFayFAwAArwoAAA4AAAAAAAAAAAAAAAAA&#10;LgIAAGRycy9lMm9Eb2MueG1sUEsBAi0AFAAGAAgAAAAhACscnA7iAAAACwEAAA8AAAAAAAAAAAAA&#10;AAAA3wUAAGRycy9kb3ducmV2LnhtbFBLBQYAAAAABAAEAPMAAADuBgAAAAA=&#10;">
                <v:oval id="Ellipse 59" o:spid="_x0000_s1032" style="position:absolute;width:323850;height:295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OTCMYA&#10;AADbAAAADwAAAGRycy9kb3ducmV2LnhtbESPQWvCQBSE7wX/w/KEXkrdKLRq6ioiDRQpaKwg3h7Z&#10;1ySYfRuyaxL/vVsoeBxm5htmsepNJVpqXGlZwXgUgSDOrC45V3D8SV5nIJxH1lhZJgU3crBaDp4W&#10;GGvbcUrtweciQNjFqKDwvo6ldFlBBt3I1sTB+7WNQR9kk0vdYBfgppKTKHqXBksOCwXWtCkouxyu&#10;RkE6Xcvue7u/nrbn8TR5+WyTdLJT6nnYrz9AeOr9I/zf/tIK3ubw9yX8AL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OTCMYAAADbAAAADwAAAAAAAAAAAAAAAACYAgAAZHJz&#10;L2Rvd25yZXYueG1sUEsFBgAAAAAEAAQA9QAAAIsDAAAAAA==&#10;" fillcolor="#f5c201 [3205]" strokecolor="#92d050" strokeweight="2.25pt">
                  <v:textbox>
                    <w:txbxContent>
                      <w:p w14:paraId="195DC67C" w14:textId="77777777" w:rsidR="003F140C" w:rsidRPr="004D5DCF" w:rsidRDefault="003F140C" w:rsidP="004D5DCF">
                        <w:pPr>
                          <w:jc w:val="center"/>
                          <w:rPr>
                            <w:sz w:val="20"/>
                            <w:szCs w:val="20"/>
                          </w:rPr>
                        </w:pPr>
                      </w:p>
                    </w:txbxContent>
                  </v:textbox>
                </v:oval>
                <v:shape id="Textfeld 2084" o:spid="_x0000_s1033" type="#_x0000_t202" style="position:absolute;left:-893;top:-10795;width:323850;height:295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u/scA&#10;AADdAAAADwAAAGRycy9kb3ducmV2LnhtbESPT2vCQBTE74V+h+UVeqsbQ1tCdCMSkEppD2ou3p7Z&#10;lz+YfZtmV0399G6h4HGYmd8w88VoOnGmwbWWFUwnEQji0uqWawXFbvWSgHAeWWNnmRT8koNF9vgw&#10;x1TbC2/ovPW1CBB2KSpovO9TKV3ZkEE3sT1x8Co7GPRBDrXUA14C3HQyjqJ3abDlsNBgT3lD5XF7&#10;Mgo+89U3bg6xSa5d/vFVLfufYv+m1PPTuJyB8DT6e/i/vdYK4ih5hb834Qn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JLv7HAAAA3QAAAA8AAAAAAAAAAAAAAAAAmAIAAGRy&#10;cy9kb3ducmV2LnhtbFBLBQYAAAAABAAEAPUAAACMAwAAAAA=&#10;" filled="f" stroked="f" strokeweight=".5pt">
                  <v:textbox>
                    <w:txbxContent>
                      <w:p w14:paraId="7E3553B9" w14:textId="77777777" w:rsidR="003F140C" w:rsidRPr="004D5DCF" w:rsidRDefault="003F140C" w:rsidP="004D5DCF">
                        <w:pPr>
                          <w:jc w:val="center"/>
                          <w:rPr>
                            <w:b/>
                            <w:color w:val="92D050"/>
                            <w:sz w:val="28"/>
                            <w:szCs w:val="28"/>
                          </w:rPr>
                        </w:pPr>
                        <w:r w:rsidRPr="004D5DCF">
                          <w:rPr>
                            <w:b/>
                            <w:color w:val="92D050"/>
                            <w:sz w:val="28"/>
                            <w:szCs w:val="28"/>
                          </w:rPr>
                          <w:t>H</w:t>
                        </w:r>
                      </w:p>
                    </w:txbxContent>
                  </v:textbox>
                </v:shape>
              </v:group>
            </w:pict>
          </mc:Fallback>
        </mc:AlternateContent>
      </w:r>
      <w:r>
        <w:rPr>
          <w:rFonts w:ascii="BundesSerif" w:hAnsi="BundesSerif"/>
          <w:b/>
          <w:bCs/>
          <w:noProof/>
          <w:color w:val="444444"/>
          <w:sz w:val="21"/>
          <w:szCs w:val="21"/>
          <w:lang w:val="de-DE" w:eastAsia="de-DE"/>
        </w:rPr>
        <mc:AlternateContent>
          <mc:Choice Requires="wpg">
            <w:drawing>
              <wp:anchor distT="0" distB="0" distL="114300" distR="114300" simplePos="0" relativeHeight="251653632" behindDoc="0" locked="0" layoutInCell="1" allowOverlap="1" wp14:anchorId="57758FDC" wp14:editId="5EB66239">
                <wp:simplePos x="0" y="0"/>
                <wp:positionH relativeFrom="column">
                  <wp:posOffset>2132330</wp:posOffset>
                </wp:positionH>
                <wp:positionV relativeFrom="paragraph">
                  <wp:posOffset>388420</wp:posOffset>
                </wp:positionV>
                <wp:extent cx="296908" cy="286385"/>
                <wp:effectExtent l="19050" t="0" r="27305" b="18415"/>
                <wp:wrapNone/>
                <wp:docPr id="56" name="Gruppieren 56"/>
                <wp:cNvGraphicFramePr/>
                <a:graphic xmlns:a="http://schemas.openxmlformats.org/drawingml/2006/main">
                  <a:graphicData uri="http://schemas.microsoft.com/office/word/2010/wordprocessingGroup">
                    <wpg:wgp>
                      <wpg:cNvGrpSpPr/>
                      <wpg:grpSpPr>
                        <a:xfrm>
                          <a:off x="0" y="0"/>
                          <a:ext cx="296908" cy="286385"/>
                          <a:chOff x="-893" y="-10795"/>
                          <a:chExt cx="324743" cy="306070"/>
                        </a:xfrm>
                      </wpg:grpSpPr>
                      <wps:wsp>
                        <wps:cNvPr id="52" name="Ellipse 52"/>
                        <wps:cNvSpPr/>
                        <wps:spPr>
                          <a:xfrm>
                            <a:off x="0" y="0"/>
                            <a:ext cx="323850" cy="295275"/>
                          </a:xfrm>
                          <a:prstGeom prst="ellipse">
                            <a:avLst/>
                          </a:prstGeom>
                          <a:ln>
                            <a:solidFill>
                              <a:srgbClr val="92D05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6532C888" w14:textId="77777777" w:rsidR="003F140C" w:rsidRPr="004D5DCF" w:rsidRDefault="003F140C" w:rsidP="004D5DCF">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Textfeld 53"/>
                        <wps:cNvSpPr txBox="1"/>
                        <wps:spPr>
                          <a:xfrm>
                            <a:off x="-893" y="-10795"/>
                            <a:ext cx="3238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2985C6" w14:textId="77777777" w:rsidR="003F140C" w:rsidRPr="004D5DCF" w:rsidRDefault="003F140C" w:rsidP="004D5DCF">
                              <w:pPr>
                                <w:jc w:val="center"/>
                                <w:rPr>
                                  <w:b/>
                                  <w:color w:val="92D050"/>
                                  <w:sz w:val="28"/>
                                  <w:szCs w:val="28"/>
                                </w:rPr>
                              </w:pPr>
                              <w:r w:rsidRPr="004D5DCF">
                                <w:rPr>
                                  <w:b/>
                                  <w:color w:val="92D050"/>
                                  <w:sz w:val="28"/>
                                  <w:szCs w:val="28"/>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758FDC" id="Gruppieren 56" o:spid="_x0000_s1034" style="position:absolute;left:0;text-align:left;margin-left:167.9pt;margin-top:30.6pt;width:23.4pt;height:22.55pt;z-index:251653632;mso-width-relative:margin;mso-height-relative:margin" coordorigin="-893,-10795" coordsize="324743,30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eQ0hQMAAKsKAAAOAAAAZHJzL2Uyb0RvYy54bWzcVl1P2zAUfZ+0/2D5HZKmXzQiIAYDTUKA&#10;BhPPruO00Rzbs11S9ut3bceBdRWwTpqm9cG1c7/s43tOcni8bjh6YNrUUhR4sJ9ixASVZS0WBf5y&#10;d753gJGxRJSES8EK/MgMPj56/+6wVTnL5FLykmkESYTJW1XgpbUqTxJDl6whZl8qJsBYSd0QC0u9&#10;SEpNWsje8CRL00nSSl0qLSkzBp6eBSM+8vmrilF7XVWGWcQLDHuzftR+nLsxOTok+UITtaxptw2y&#10;wy4aUgso2qc6I5agla5/SdXUVEsjK7tPZZPIqqop82eA0wzSjdNcaLlS/iyLvF2oHiaAdgOnndPS&#10;q4cbjeqywOMJRoI0cEcXeqVUzTQTCB4CQq1a5OB4odWtutHdg0VYuUOvK924fzgOWntsH3ts2doi&#10;Cg+z2WSWQjNQMGUHk+HBOGBPl3BBLmrvYDbECKx7g3Q6660fu/hhNpqOwMHFD9NJOvV3l8Tiidtj&#10;v6VWQTeZJ8DMnwF2uySK+XswDocIWBYB+8h5rQxD4yyg5b16qExuALW34jTMABroVI/TbJxNPRL9&#10;OUmutLEXTDbITQrMQm3ffOTh0li4HvCOXq4sF240ktflec25X+jF/JRr9ECAF7PsLIWSIfCZG6Rx&#10;oQBtPIKf2UfOQtrPrILWcZfry3vSsj4toZQJ25mWpGSh2jiFXyzmaO4i/J65gIQucwW77HMPXsod&#10;9tz5u1DmOd8Hp68H9xG+shS2D25qIfW2BNwOugNUwT+CFKBxKNn1fB1oFVtiLstH6BwtgwYZRc9r&#10;uMFLYuwN0SA6cOkgpPYahorLtsCym2G0lPr7tufOH1obrBi1IGIFNt9WRDOM+CcBTT8bjEZO9fxi&#10;NJ5msNDPLfPnFrFqTiX0wwAkW1E/df6Wx2mlZXMPenviqoKJCAq1C0ytjotTG8QVFJuykxPvBkqn&#10;iL0Ut4q65A5n155363uiVdfGFnTiSkaikXyjlYOvixTyZGVlVfs+d0gHXLsbANI7ufob7ActCnJ5&#10;B1uvGC/ReBjvGkTC0R/Z9QcJ9PDd4rmzXQi2Sl8Uzt8VBA3vPI/xBoROMwKATgSAOI7dCNpsMgTy&#10;/2TpiB/Z1InK0wH8bIsMvMC2SJjtHH9D4E4cj1V34Hj5NQa/zvHuJRl78b/kuP2XGO7f9vBF5F8b&#10;3deb++R6vvaK8PSNefQDAAD//wMAUEsDBBQABgAIAAAAIQCmJ70r4AAAAAoBAAAPAAAAZHJzL2Rv&#10;d25yZXYueG1sTI/LasMwEEX3hfyDmEB3jfwgJriWQwhtV6HQpFC6m1gT28QaGUuxnb+vumqXwz3c&#10;e6bYzqYTIw2utawgXkUgiCurW64VfJ5enzYgnEfW2FkmBXdysC0XDwXm2k78QePR1yKUsMtRQeN9&#10;n0vpqoYMupXtiUN2sYNBH86hlnrAKZSbTiZRlEmDLYeFBnvaN1Rdjzej4G3CaZfGL+Phetnfv0/r&#10;969DTEo9LufdMwhPs/+D4Vc/qEMZnM72xtqJTkGaroO6V5DFCYgApJskA3EOZJSlIMtC/n+h/AEA&#10;AP//AwBQSwECLQAUAAYACAAAACEAtoM4kv4AAADhAQAAEwAAAAAAAAAAAAAAAAAAAAAAW0NvbnRl&#10;bnRfVHlwZXNdLnhtbFBLAQItABQABgAIAAAAIQA4/SH/1gAAAJQBAAALAAAAAAAAAAAAAAAAAC8B&#10;AABfcmVscy8ucmVsc1BLAQItABQABgAIAAAAIQCWVeQ0hQMAAKsKAAAOAAAAAAAAAAAAAAAAAC4C&#10;AABkcnMvZTJvRG9jLnhtbFBLAQItABQABgAIAAAAIQCmJ70r4AAAAAoBAAAPAAAAAAAAAAAAAAAA&#10;AN8FAABkcnMvZG93bnJldi54bWxQSwUGAAAAAAQABADzAAAA7AYAAAAA&#10;">
                <v:oval id="Ellipse 52" o:spid="_x0000_s1035" style="position:absolute;width:323850;height:295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BecYA&#10;AADbAAAADwAAAGRycy9kb3ducmV2LnhtbESPQWvCQBSE74L/YXlCL1I3BlpL6ioiBooINmmh9PbI&#10;viah2bchuybpv3eFgsdhZr5h1tvRNKKnztWWFSwXEQjiwuqaSwWfH+njCwjnkTU2lknBHznYbqaT&#10;NSbaDpxRn/tSBAi7BBVU3reJlK6oyKBb2JY4eD+2M+iD7EqpOxwC3DQyjqJnabDmsFBhS/uKit/8&#10;YhRkq50cTsf3y9fxe7lK54c+zeKzUg+zcfcKwtPo7+H/9ptW8BTD7Uv4AX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cBecYAAADbAAAADwAAAAAAAAAAAAAAAACYAgAAZHJz&#10;L2Rvd25yZXYueG1sUEsFBgAAAAAEAAQA9QAAAIsDAAAAAA==&#10;" fillcolor="#f5c201 [3205]" strokecolor="#92d050" strokeweight="2.25pt">
                  <v:textbox>
                    <w:txbxContent>
                      <w:p w14:paraId="6532C888" w14:textId="77777777" w:rsidR="003F140C" w:rsidRPr="004D5DCF" w:rsidRDefault="003F140C" w:rsidP="004D5DCF">
                        <w:pPr>
                          <w:jc w:val="center"/>
                          <w:rPr>
                            <w:sz w:val="20"/>
                            <w:szCs w:val="20"/>
                          </w:rPr>
                        </w:pPr>
                      </w:p>
                    </w:txbxContent>
                  </v:textbox>
                </v:oval>
                <v:shape id="Textfeld 53" o:spid="_x0000_s1036" type="#_x0000_t202" style="position:absolute;left:-893;top:-10795;width:323850;height:295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14:paraId="112985C6" w14:textId="77777777" w:rsidR="003F140C" w:rsidRPr="004D5DCF" w:rsidRDefault="003F140C" w:rsidP="004D5DCF">
                        <w:pPr>
                          <w:jc w:val="center"/>
                          <w:rPr>
                            <w:b/>
                            <w:color w:val="92D050"/>
                            <w:sz w:val="28"/>
                            <w:szCs w:val="28"/>
                          </w:rPr>
                        </w:pPr>
                        <w:r w:rsidRPr="004D5DCF">
                          <w:rPr>
                            <w:b/>
                            <w:color w:val="92D050"/>
                            <w:sz w:val="28"/>
                            <w:szCs w:val="28"/>
                          </w:rPr>
                          <w:t>H</w:t>
                        </w:r>
                      </w:p>
                    </w:txbxContent>
                  </v:textbox>
                </v:shape>
              </v:group>
            </w:pict>
          </mc:Fallback>
        </mc:AlternateContent>
      </w:r>
      <w:r w:rsidR="00173C6B">
        <w:rPr>
          <w:rFonts w:ascii="BundesSerif" w:hAnsi="BundesSerif"/>
          <w:b/>
          <w:bCs/>
          <w:noProof/>
          <w:color w:val="444444"/>
          <w:sz w:val="21"/>
          <w:szCs w:val="21"/>
          <w:lang w:val="de-DE" w:eastAsia="de-DE"/>
        </w:rPr>
        <mc:AlternateContent>
          <mc:Choice Requires="wpg">
            <w:drawing>
              <wp:anchor distT="0" distB="0" distL="114300" distR="114300" simplePos="0" relativeHeight="251614720" behindDoc="0" locked="0" layoutInCell="1" allowOverlap="1" wp14:anchorId="722A96AD" wp14:editId="15E31C38">
                <wp:simplePos x="0" y="0"/>
                <wp:positionH relativeFrom="column">
                  <wp:posOffset>4306570</wp:posOffset>
                </wp:positionH>
                <wp:positionV relativeFrom="paragraph">
                  <wp:posOffset>303530</wp:posOffset>
                </wp:positionV>
                <wp:extent cx="309880" cy="1089025"/>
                <wp:effectExtent l="190500" t="38100" r="147320" b="0"/>
                <wp:wrapNone/>
                <wp:docPr id="2056" name="Gruppieren 22"/>
                <wp:cNvGraphicFramePr/>
                <a:graphic xmlns:a="http://schemas.openxmlformats.org/drawingml/2006/main">
                  <a:graphicData uri="http://schemas.microsoft.com/office/word/2010/wordprocessingGroup">
                    <wpg:wgp>
                      <wpg:cNvGrpSpPr/>
                      <wpg:grpSpPr>
                        <a:xfrm rot="1021072">
                          <a:off x="0" y="0"/>
                          <a:ext cx="309880" cy="1089025"/>
                          <a:chOff x="0" y="0"/>
                          <a:chExt cx="310100" cy="1089522"/>
                        </a:xfrm>
                      </wpg:grpSpPr>
                      <wps:wsp>
                        <wps:cNvPr id="2057" name="Doppelte Welle 20"/>
                        <wps:cNvSpPr/>
                        <wps:spPr>
                          <a:xfrm>
                            <a:off x="0" y="0"/>
                            <a:ext cx="310100" cy="222637"/>
                          </a:xfrm>
                          <a:prstGeom prst="doubleWave">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92D2DB" w14:textId="77777777" w:rsidR="003F140C" w:rsidRPr="00AE415C" w:rsidRDefault="003F140C" w:rsidP="00173C6B">
                              <w:pPr>
                                <w:jc w:val="center"/>
                                <w:rPr>
                                  <w:b/>
                                  <w:color w:val="000000" w:themeColor="text1"/>
                                  <w:sz w:val="16"/>
                                  <w:szCs w:val="16"/>
                                </w:rPr>
                              </w:pPr>
                              <w:r w:rsidRPr="00AE415C">
                                <w:rPr>
                                  <w:b/>
                                  <w:color w:val="000000" w:themeColor="text1"/>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8" name="Gerader Verbinder 21"/>
                        <wps:cNvCnPr/>
                        <wps:spPr>
                          <a:xfrm>
                            <a:off x="0" y="111318"/>
                            <a:ext cx="15902" cy="978204"/>
                          </a:xfrm>
                          <a:prstGeom prst="line">
                            <a:avLst/>
                          </a:prstGeom>
                          <a:ln w="12700">
                            <a:tailEnd type="ova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22A96AD" id="_x0000_s1037" style="position:absolute;left:0;text-align:left;margin-left:339.1pt;margin-top:23.9pt;width:24.4pt;height:85.75pt;rotation:1115283fd;z-index:251614720" coordsize="3101,10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2onlgMAAGIJAAAOAAAAZHJzL2Uyb0RvYy54bWy8VttOGzEQfa/Uf7D8XvYCIWHFpkJQUCXa&#10;okLLs+P1Zi15bdd2skm/vmN7dwmXUkQlXhxfZo5njmfO5vjjphVozYzlSpY420sxYpKqistliX/c&#10;nH+YYWQdkRURSrISb5nFH+fv3x13umC5apSomEEAIm3R6RI3zukiSSxtWEvsntJMwmGtTEscLM0y&#10;qQzpAL0VSZ6mh0mnTKWNosxa2D2Lh3ge8OuaUfetri1zSJQYYnNhNGFc+DGZH5NiaYhuOO3DIK+I&#10;oiVcwqUj1BlxBK0MfwTVcmqUVbXbo6pNVF1zykIOkE2WPsjmwqiVDrksi26pR5qA2gc8vRqWfl1f&#10;GcSrEufp5BAjSVp4pQuz0pozwyTKc89Rp5cFmF4Yfa2vTL+xjCuf9qY2LTIK6M3SPEuneSAD0kOb&#10;wPV25JptHKKwuZ8ezWbwIhSOsnR2lOaT+Bi0gRd75EabT4NjBkTtOE5ihEkMYn6c+FjH0DoNdWXv&#10;qLP/R911QzQLL2I9H3fUTQfqzpTWTDiGbpkQDOWhxHwUYD5yZwsLNA7E+d9nqdrJOM/zw/2pZ2pM&#10;mBTaWHfBVIv8pMSVWi0EuyVrHykpyPrSuugwGPptqwSvzrkQYeH7jZ0Kg9YEOmWxzIKrWLVfVBX3&#10;ZpMUaI84oT29eQhjBwnIH3ILM7cVzOML+Z3VUGbw8LE0RoQITihl0sVLbUMqFrf9lU/fGQA9cg0Z&#10;jNg9wP1kBuwYem/vXVnQh9E5DSn/JbDoPHqEm5V0o3PLpTJPAQjIqr852ocKBZIiNZ4lt1lsQguG&#10;d/U7C1VtobZCQ0GpW03POTztJbHuihgQKNgE0XXfYKiF6kqs+hlGjTK/n9r39lD8cIpRB4JXYvtr&#10;RQzDSHyW0BZH2cEBwLqwOJhMoXKR2T1Z7J7IVXuqoFKyEF2YensnhmltVHsL2nzib4UjIincXWLq&#10;zLA4dVGIQd0pOzkJZqCKmrhLea2pB/c8+6K92dwSo/v6dqAhX9XQio8KPNp6T6lOVk7VPFT/Ha/9&#10;C4AseGF7G32Az2AvrcxAeRv0k5kFl36WhwLxgYBEnMpeXoc2GmTtgURkWbafzaJiDpKaTUBFo6Ie&#10;TWd5evC8TAgunxUIIREUVpZPoQU9m45w8UlWyG01fCIUCEWPL+RQ00HUfCZ9dd9r/Bc059Nd/YLG&#10;fOuudpt/dnXsYd/6fY2FWfiQw+zeP4XddbC6+2s0/wMAAP//AwBQSwMEFAAGAAgAAAAhAH7SQiXg&#10;AAAACgEAAA8AAABkcnMvZG93bnJldi54bWxMj0FLw0AQhe+C/2EZwZvdJJWmjZkUUQp6kdqK0Nt2&#10;d0yC2d2Q3Tbx3zue6nGYx3vfV64n24kzDaH1DiGdJSDIaW9aVyN87Dd3SxAhKmdU5x0h/FCAdXV9&#10;VarC+NG903kXa8ElLhQKoYmxL6QMuiGrwsz35Pj35QerIp9DLc2gRi63ncySZCGtah0vNKqnp4b0&#10;9+5kET79nDay3o4yfTm89nr7/Gb0HvH2Znp8ABFpipcw/OEzOlTMdPQnZ4LoEBb5MuMown3OChzI&#10;s5zljghZupqDrEr5X6H6BQAA//8DAFBLAQItABQABgAIAAAAIQC2gziS/gAAAOEBAAATAAAAAAAA&#10;AAAAAAAAAAAAAABbQ29udGVudF9UeXBlc10ueG1sUEsBAi0AFAAGAAgAAAAhADj9If/WAAAAlAEA&#10;AAsAAAAAAAAAAAAAAAAALwEAAF9yZWxzLy5yZWxzUEsBAi0AFAAGAAgAAAAhADrHaieWAwAAYgkA&#10;AA4AAAAAAAAAAAAAAAAALgIAAGRycy9lMm9Eb2MueG1sUEsBAi0AFAAGAAgAAAAhAH7SQiXgAAAA&#10;CgEAAA8AAAAAAAAAAAAAAAAA8AUAAGRycy9kb3ducmV2LnhtbFBLBQYAAAAABAAEAPMAAAD9BgAA&#10;AAA=&#10;">
                <v:shape id="Doppelte Welle 20" o:spid="_x0000_s1038" type="#_x0000_t188" style="position:absolute;width:3101;height:2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7vBcQA&#10;AADdAAAADwAAAGRycy9kb3ducmV2LnhtbESPT2sCMRTE74LfITyhN81qqy1bo4hF7FX7B3p7bJ67&#10;q5uXJUnd1E9vCoLHYWZ+w8yX0TTiTM7XlhWMRxkI4sLqmksFnx+b4QsIH5A1NpZJwR95WC76vTnm&#10;2na8o/M+lCJB2OeooAqhzaX0RUUG/ci2xMk7WGcwJOlKqR12CW4aOcmymTRYc1qosKV1RcVp/2sU&#10;bL8vu+MXxZl1T6F7/MFL1Pim1MMgrl5BBIrhHr6137WCSTZ9hv836Qn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7wXEAAAA3QAAAA8AAAAAAAAAAAAAAAAAmAIAAGRycy9k&#10;b3ducmV2LnhtbFBLBQYAAAAABAAEAPUAAACJAwAAAAA=&#10;" adj="1350" fillcolor="#d8d8d8 [2732]" strokecolor="#3c3c3c [1604]" strokeweight="2.25pt">
                  <v:textbox>
                    <w:txbxContent>
                      <w:p w14:paraId="2292D2DB" w14:textId="77777777" w:rsidR="003F140C" w:rsidRPr="00AE415C" w:rsidRDefault="003F140C" w:rsidP="00173C6B">
                        <w:pPr>
                          <w:jc w:val="center"/>
                          <w:rPr>
                            <w:b/>
                            <w:color w:val="000000" w:themeColor="text1"/>
                            <w:sz w:val="16"/>
                            <w:szCs w:val="16"/>
                          </w:rPr>
                        </w:pPr>
                        <w:r w:rsidRPr="00AE415C">
                          <w:rPr>
                            <w:b/>
                            <w:color w:val="000000" w:themeColor="text1"/>
                            <w:sz w:val="16"/>
                            <w:szCs w:val="16"/>
                          </w:rPr>
                          <w:t>1</w:t>
                        </w:r>
                      </w:p>
                    </w:txbxContent>
                  </v:textbox>
                </v:shape>
                <v:line id="Gerader Verbinder 21" o:spid="_x0000_s1039" style="position:absolute;visibility:visible;mso-wrap-style:square" from="0,1113" to="159,10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qEL8QAAADdAAAADwAAAGRycy9kb3ducmV2LnhtbERPy4rCMBTdC/MP4Q6409Ti+KhGEUEZ&#10;ZyEz6sLlpbm2xeamJFE78/VmMeDycN7zZWtqcSfnK8sKBv0EBHFudcWFgtNx05uA8AFZY22ZFPyS&#10;h+XirTPHTNsH/9D9EAoRQ9hnqKAMocmk9HlJBn3fNsSRu1hnMEToCqkdPmK4qWWaJCNpsOLYUGJD&#10;65Ly6+FmFFDqNsPtfvB1uU3P49FuP/z+G5+V6r63qxmIQG14if/dn1pBmnzEufFNf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moQvxAAAAN0AAAAPAAAAAAAAAAAA&#10;AAAAAKECAABkcnMvZG93bnJldi54bWxQSwUGAAAAAAQABAD5AAAAkgMAAAAA&#10;" strokecolor="#737373 [3044]" strokeweight="1pt">
                  <v:stroke endarrow="oval"/>
                </v:line>
              </v:group>
            </w:pict>
          </mc:Fallback>
        </mc:AlternateContent>
      </w:r>
      <w:r w:rsidR="001E5BE7">
        <w:rPr>
          <w:noProof/>
          <w:lang w:val="de-DE" w:eastAsia="de-DE"/>
        </w:rPr>
        <w:drawing>
          <wp:inline distT="0" distB="0" distL="0" distR="0" wp14:anchorId="3CFEE9F0" wp14:editId="44BE5F51">
            <wp:extent cx="2560320" cy="2150669"/>
            <wp:effectExtent l="0" t="0" r="0" b="254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77447" cy="2165056"/>
                    </a:xfrm>
                    <a:prstGeom prst="rect">
                      <a:avLst/>
                    </a:prstGeom>
                  </pic:spPr>
                </pic:pic>
              </a:graphicData>
            </a:graphic>
          </wp:inline>
        </w:drawing>
      </w:r>
      <w:r w:rsidR="001E5BE7">
        <w:t xml:space="preserve">      </w:t>
      </w:r>
      <w:r w:rsidR="001E5BE7">
        <w:rPr>
          <w:noProof/>
          <w:lang w:val="de-DE" w:eastAsia="de-DE"/>
        </w:rPr>
        <w:drawing>
          <wp:inline distT="0" distB="0" distL="0" distR="0" wp14:anchorId="25563A9C" wp14:editId="565B917F">
            <wp:extent cx="2441051" cy="213592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49049" cy="2142918"/>
                    </a:xfrm>
                    <a:prstGeom prst="rect">
                      <a:avLst/>
                    </a:prstGeom>
                  </pic:spPr>
                </pic:pic>
              </a:graphicData>
            </a:graphic>
          </wp:inline>
        </w:drawing>
      </w:r>
    </w:p>
    <w:p w14:paraId="2F7EF7F1" w14:textId="367A89EE" w:rsidR="001E5BE7" w:rsidRDefault="00173C6B" w:rsidP="00C60B8E">
      <w:pPr>
        <w:ind w:left="360"/>
        <w:rPr>
          <w:lang w:val="de-DE"/>
        </w:rPr>
      </w:pPr>
      <w:r>
        <w:rPr>
          <w:lang w:val="de-DE"/>
        </w:rPr>
        <w:t>Standort 1</w:t>
      </w:r>
      <w:r w:rsidR="00772763">
        <w:rPr>
          <w:lang w:val="de-DE"/>
        </w:rPr>
        <w:t xml:space="preserve"> (Hilden)</w:t>
      </w:r>
      <w:r>
        <w:rPr>
          <w:lang w:val="de-DE"/>
        </w:rPr>
        <w:tab/>
      </w:r>
      <w:r>
        <w:rPr>
          <w:lang w:val="de-DE"/>
        </w:rPr>
        <w:tab/>
      </w:r>
      <w:r>
        <w:rPr>
          <w:lang w:val="de-DE"/>
        </w:rPr>
        <w:tab/>
      </w:r>
      <w:r>
        <w:rPr>
          <w:lang w:val="de-DE"/>
        </w:rPr>
        <w:tab/>
      </w:r>
      <w:r w:rsidR="00772763">
        <w:rPr>
          <w:lang w:val="de-DE"/>
        </w:rPr>
        <w:t xml:space="preserve">  alternativ </w:t>
      </w:r>
      <w:r>
        <w:rPr>
          <w:lang w:val="de-DE"/>
        </w:rPr>
        <w:t>Standort 2</w:t>
      </w:r>
      <w:r w:rsidR="00772763">
        <w:rPr>
          <w:lang w:val="de-DE"/>
        </w:rPr>
        <w:t xml:space="preserve"> (Düsseldorf) </w:t>
      </w:r>
    </w:p>
    <w:p w14:paraId="34FA9206" w14:textId="77777777" w:rsidR="00173C6B" w:rsidRDefault="00173C6B" w:rsidP="001E5BE7">
      <w:pPr>
        <w:rPr>
          <w:lang w:val="de-DE"/>
        </w:rPr>
      </w:pPr>
    </w:p>
    <w:p w14:paraId="0BC0AFDF" w14:textId="2456C59C" w:rsidR="00C107A5" w:rsidRDefault="00C107A5" w:rsidP="001E5BE7">
      <w:pPr>
        <w:rPr>
          <w:lang w:val="de-DE"/>
        </w:rPr>
      </w:pPr>
      <w:r>
        <w:rPr>
          <w:lang w:val="de-DE"/>
        </w:rPr>
        <w:t xml:space="preserve">Das Einzugsgebiet von 10km entspricht allen Kunden die bequem und schnell </w:t>
      </w:r>
      <w:r w:rsidR="00044CA4">
        <w:rPr>
          <w:lang w:val="de-DE"/>
        </w:rPr>
        <w:t xml:space="preserve">(&lt;5 Minuten) </w:t>
      </w:r>
      <w:r>
        <w:rPr>
          <w:lang w:val="de-DE"/>
        </w:rPr>
        <w:t xml:space="preserve">per öffentliche Verkehrsmittel, Fahrrad, Auto oder zu Fuß </w:t>
      </w:r>
      <w:r w:rsidR="00173C6B">
        <w:rPr>
          <w:lang w:val="de-DE"/>
        </w:rPr>
        <w:t xml:space="preserve">das Unternehmen </w:t>
      </w:r>
      <w:r>
        <w:rPr>
          <w:lang w:val="de-DE"/>
        </w:rPr>
        <w:t>erreichen</w:t>
      </w:r>
      <w:r w:rsidR="00173C6B">
        <w:rPr>
          <w:lang w:val="de-DE"/>
        </w:rPr>
        <w:t xml:space="preserve"> können. Ab einem Einzugsbereich </w:t>
      </w:r>
      <w:r w:rsidR="005B19E1">
        <w:rPr>
          <w:lang w:val="de-DE"/>
        </w:rPr>
        <w:t>größer als</w:t>
      </w:r>
      <w:r w:rsidR="00173C6B">
        <w:rPr>
          <w:lang w:val="de-DE"/>
        </w:rPr>
        <w:t xml:space="preserve"> 15km hat der potentielle Kunde die Wahl zur MACH</w:t>
      </w:r>
      <w:r w:rsidR="00A3101A">
        <w:rPr>
          <w:lang w:val="de-DE"/>
        </w:rPr>
        <w:t>|</w:t>
      </w:r>
      <w:r w:rsidR="00173C6B">
        <w:rPr>
          <w:lang w:val="de-DE"/>
        </w:rPr>
        <w:t>BAR oder einem Mitanbieter zu gehen bei gleichem Aufwand. (siehe Bild unter Kapitel Mitbewerber).</w:t>
      </w:r>
    </w:p>
    <w:p w14:paraId="7A27C09F" w14:textId="77777777" w:rsidR="00044CA4" w:rsidRDefault="00173C6B" w:rsidP="001E5BE7">
      <w:pPr>
        <w:rPr>
          <w:lang w:val="de-DE"/>
        </w:rPr>
      </w:pPr>
      <w:r>
        <w:rPr>
          <w:lang w:val="de-DE"/>
        </w:rPr>
        <w:t xml:space="preserve">Das Einzugsgebiet von 10km </w:t>
      </w:r>
      <w:r w:rsidR="00A3101A">
        <w:rPr>
          <w:lang w:val="de-DE"/>
        </w:rPr>
        <w:t>entspricht 220000 Einwohner. Eine Erhöhung auf</w:t>
      </w:r>
      <w:r>
        <w:rPr>
          <w:lang w:val="de-DE"/>
        </w:rPr>
        <w:t xml:space="preserve"> 15km </w:t>
      </w:r>
      <w:r w:rsidR="00A3101A">
        <w:rPr>
          <w:lang w:val="de-DE"/>
        </w:rPr>
        <w:t>führt zu einer  Einwohnerzahl von</w:t>
      </w:r>
      <w:r w:rsidR="00CB54E6">
        <w:rPr>
          <w:lang w:val="de-DE"/>
        </w:rPr>
        <w:t xml:space="preserve"> 578000. Konservativ gerechnet würde dies ca. 2000 potentiellen Kunden und 200 festen Kunden entsprechen. Diese gilt es zu gewinnen. </w:t>
      </w:r>
      <w:r w:rsidR="00044CA4">
        <w:rPr>
          <w:lang w:val="de-DE"/>
        </w:rPr>
        <w:t xml:space="preserve">Anbieter an den Standorten Dresden und Stuttgart haben &gt;400 Mitglieder bei vergleichbarem Einzugsgebiet. </w:t>
      </w:r>
    </w:p>
    <w:p w14:paraId="62157FF5" w14:textId="50641C5C" w:rsidR="00CB54E6" w:rsidRDefault="002A43D4" w:rsidP="001E5BE7">
      <w:pPr>
        <w:rPr>
          <w:lang w:val="de-DE"/>
        </w:rPr>
      </w:pPr>
      <w:r w:rsidRPr="008111B0">
        <w:rPr>
          <w:lang w:val="de-DE"/>
        </w:rPr>
        <w:t xml:space="preserve">Das Einzugsgebiet beinhaltet </w:t>
      </w:r>
      <w:r>
        <w:rPr>
          <w:lang w:val="de-DE"/>
        </w:rPr>
        <w:t>53</w:t>
      </w:r>
      <w:r w:rsidRPr="008111B0">
        <w:rPr>
          <w:lang w:val="de-DE"/>
        </w:rPr>
        <w:t xml:space="preserve">00 </w:t>
      </w:r>
      <w:r w:rsidRPr="00124C94">
        <w:rPr>
          <w:lang w:val="de-DE"/>
        </w:rPr>
        <w:t>Betriebe</w:t>
      </w:r>
      <w:r>
        <w:rPr>
          <w:lang w:val="de-DE"/>
        </w:rPr>
        <w:t xml:space="preserve"> mit 25000 Beschäftigten</w:t>
      </w:r>
      <w:r w:rsidRPr="00124C94">
        <w:rPr>
          <w:lang w:val="de-DE"/>
        </w:rPr>
        <w:t>. Davon sind 4200 Handwerksbetriebe und 1100 mitte</w:t>
      </w:r>
      <w:r>
        <w:rPr>
          <w:lang w:val="de-DE"/>
        </w:rPr>
        <w:t xml:space="preserve">lständische Firmen. </w:t>
      </w:r>
      <w:r w:rsidR="005B19E1">
        <w:rPr>
          <w:lang w:val="de-DE"/>
        </w:rPr>
        <w:t>Dies ist ein</w:t>
      </w:r>
      <w:r w:rsidR="00044CA4">
        <w:rPr>
          <w:lang w:val="de-DE"/>
        </w:rPr>
        <w:t xml:space="preserve"> weiteres </w:t>
      </w:r>
      <w:r w:rsidR="00A3101A">
        <w:rPr>
          <w:lang w:val="de-DE"/>
        </w:rPr>
        <w:t>Potential die Mitgliederzahl</w:t>
      </w:r>
      <w:r w:rsidR="00CB54E6">
        <w:rPr>
          <w:lang w:val="de-DE"/>
        </w:rPr>
        <w:t xml:space="preserve"> zu e</w:t>
      </w:r>
      <w:r w:rsidR="00020557">
        <w:rPr>
          <w:lang w:val="de-DE"/>
        </w:rPr>
        <w:t xml:space="preserve">rhöhen. Mit entsprechenden  </w:t>
      </w:r>
      <w:r w:rsidR="00CB54E6">
        <w:rPr>
          <w:lang w:val="de-DE"/>
        </w:rPr>
        <w:t xml:space="preserve">Vereinbarungen </w:t>
      </w:r>
      <w:r w:rsidR="00020557">
        <w:rPr>
          <w:lang w:val="de-DE"/>
        </w:rPr>
        <w:t xml:space="preserve">mit </w:t>
      </w:r>
      <w:r w:rsidR="00CB54E6">
        <w:rPr>
          <w:lang w:val="de-DE"/>
        </w:rPr>
        <w:t>Firmen</w:t>
      </w:r>
      <w:r w:rsidR="00575C57">
        <w:rPr>
          <w:lang w:val="de-DE"/>
        </w:rPr>
        <w:t>,</w:t>
      </w:r>
      <w:r w:rsidR="00020557">
        <w:rPr>
          <w:lang w:val="de-DE"/>
        </w:rPr>
        <w:t xml:space="preserve"> die Kontingente </w:t>
      </w:r>
      <w:r w:rsidR="00CB54E6">
        <w:rPr>
          <w:lang w:val="de-DE"/>
        </w:rPr>
        <w:t>buchen</w:t>
      </w:r>
      <w:r w:rsidR="00575C57">
        <w:rPr>
          <w:lang w:val="de-DE"/>
        </w:rPr>
        <w:t>,</w:t>
      </w:r>
      <w:r w:rsidR="00CB54E6">
        <w:rPr>
          <w:lang w:val="de-DE"/>
        </w:rPr>
        <w:t xml:space="preserve"> um ihre Mitarbeiter die Nutzung der MACH|BAR anzubieten. Somit kön</w:t>
      </w:r>
      <w:r w:rsidR="00016DF0">
        <w:rPr>
          <w:lang w:val="de-DE"/>
        </w:rPr>
        <w:t xml:space="preserve">nten zusätzliche </w:t>
      </w:r>
      <w:r w:rsidR="00044CA4">
        <w:rPr>
          <w:lang w:val="de-DE"/>
        </w:rPr>
        <w:t xml:space="preserve">ca. </w:t>
      </w:r>
      <w:r w:rsidR="00016DF0">
        <w:rPr>
          <w:lang w:val="de-DE"/>
        </w:rPr>
        <w:t>100 Personen ange</w:t>
      </w:r>
      <w:r w:rsidR="00CB54E6">
        <w:rPr>
          <w:lang w:val="de-DE"/>
        </w:rPr>
        <w:t>worben werden.</w:t>
      </w:r>
    </w:p>
    <w:p w14:paraId="1B1F9CA6" w14:textId="77777777" w:rsidR="00F133E3" w:rsidRDefault="00F133E3" w:rsidP="001E5BE7">
      <w:pPr>
        <w:rPr>
          <w:lang w:val="de-DE"/>
        </w:rPr>
      </w:pPr>
    </w:p>
    <w:p w14:paraId="26C9404F" w14:textId="5C9B6F14" w:rsidR="00F133E3" w:rsidRDefault="00F133E3" w:rsidP="00F133E3">
      <w:pPr>
        <w:rPr>
          <w:color w:val="444444"/>
          <w:sz w:val="21"/>
          <w:szCs w:val="21"/>
          <w:lang w:val="de-DE"/>
        </w:rPr>
      </w:pPr>
      <w:r>
        <w:rPr>
          <w:noProof/>
          <w:lang w:val="de-DE" w:eastAsia="de-DE"/>
        </w:rPr>
        <mc:AlternateContent>
          <mc:Choice Requires="wps">
            <w:drawing>
              <wp:anchor distT="0" distB="0" distL="114300" distR="114300" simplePos="0" relativeHeight="251685376" behindDoc="0" locked="0" layoutInCell="1" allowOverlap="1" wp14:anchorId="13016217" wp14:editId="11E9A4A2">
                <wp:simplePos x="0" y="0"/>
                <wp:positionH relativeFrom="column">
                  <wp:posOffset>2505075</wp:posOffset>
                </wp:positionH>
                <wp:positionV relativeFrom="paragraph">
                  <wp:posOffset>257175</wp:posOffset>
                </wp:positionV>
                <wp:extent cx="1370965" cy="1776095"/>
                <wp:effectExtent l="38100" t="19050" r="19685" b="52705"/>
                <wp:wrapNone/>
                <wp:docPr id="28" name="Gerade Verbindung mit Pfeil 28"/>
                <wp:cNvGraphicFramePr/>
                <a:graphic xmlns:a="http://schemas.openxmlformats.org/drawingml/2006/main">
                  <a:graphicData uri="http://schemas.microsoft.com/office/word/2010/wordprocessingShape">
                    <wps:wsp>
                      <wps:cNvCnPr/>
                      <wps:spPr>
                        <a:xfrm flipH="1">
                          <a:off x="0" y="0"/>
                          <a:ext cx="1370965" cy="1776095"/>
                        </a:xfrm>
                        <a:prstGeom prst="straightConnector1">
                          <a:avLst/>
                        </a:prstGeom>
                        <a:ln w="28575">
                          <a:solidFill>
                            <a:schemeClr val="bg1">
                              <a:lumMod val="65000"/>
                            </a:schemeClr>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86D1A9A" id="_x0000_t32" coordsize="21600,21600" o:spt="32" o:oned="t" path="m,l21600,21600e" filled="f">
                <v:path arrowok="t" fillok="f" o:connecttype="none"/>
                <o:lock v:ext="edit" shapetype="t"/>
              </v:shapetype>
              <v:shape id="Gerade Verbindung mit Pfeil 28" o:spid="_x0000_s1026" type="#_x0000_t32" style="position:absolute;margin-left:197.25pt;margin-top:20.25pt;width:107.95pt;height:139.85pt;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pS6HwIAAJEEAAAOAAAAZHJzL2Uyb0RvYy54bWysVMmOGjEUvEfKP1i+h26IgAyimQNkJocs&#10;KNvduJ+7LXmTbWj4+zzb0JNNihLlYrWXqldVfu71/VkrcgIfpDUNnU5qSsBw20rTNfTL54cXrygJ&#10;kZmWKWugoRcI9H7z/Nl6cCuY2d6qFjxBEhNWg2toH6NbVVXgPWgWJtaBwU1hvWYRp76rWs8GZNeq&#10;mtX1ohqsb523HELA1V3ZpJvMLwTw+EGIAJGohqK2mEefx0Maq82arTrPXC/5VQb7BxWaSYNFR6od&#10;i4wcvfyFSkvubbAiTrjVlRVCcsge0M20/snNp545yF4wnODGmML/o+XvT3tPZNvQGd6UYRrv6BE8&#10;a4F8BX+Qpj2ajmgZyV6AVARPYWSDCytEbs3eX2fB7X3yfxZeE6Gke4PdkBNBj+ScA7+MgcM5Eo6L&#10;05fL+m4xp4Tj3nS5XNR388RfFaJE6HyIj2A1SR8NDdEz2fVxa43By7W+FGGntyEW4A2QwMqQITmb&#10;L+dZS7BKtg9SqbSZewy2ypMTw+44dIVKHfU725a1xbyuc4+goPF4lvcDUyq5Y6EvoHAJaVJaKzKp&#10;XpuWxIvDZKOXzHQKrh6VQa6UZUkvf8WLgiL9Iwi8mJRS0Z6exJNcxjmYOB2Z8HSCCTQ3Aus/A6/n&#10;ExTyc/kb8IjIla2JI1hLY/3vqsfzTbIo528JFN8pgoNtL7mvcjTY9znw6xtND+v7eYY//Uk23wAA&#10;AP//AwBQSwMEFAAGAAgAAAAhALK7kdndAAAACgEAAA8AAABkcnMvZG93bnJldi54bWxMj0FOwzAQ&#10;RfdI3MEaJDaI2gmhakOcCiF6AAoSLN3YxCn22MRumt6eYQWr0eg//XnTbGbv2GTGNASUUCwEMINd&#10;0AP2Et5et7crYCkr1MoFNBLOJsGmvbxoVK3DCV/MtMs9oxJMtZJgc44156mzxqu0CNEgZZ9h9CrT&#10;OvZcj+pE5d7xUogl92pAumBVNE/WdF+7o5fwfvjw8ds/z/HGTkU6TLh1Z5Ty+mp+fACWzZz/YPjV&#10;J3VoyWkfjqgTcxLu1tU9oRIqQZOAZSEqYHtKSlECbxv+/4X2BwAA//8DAFBLAQItABQABgAIAAAA&#10;IQC2gziS/gAAAOEBAAATAAAAAAAAAAAAAAAAAAAAAABbQ29udGVudF9UeXBlc10ueG1sUEsBAi0A&#10;FAAGAAgAAAAhADj9If/WAAAAlAEAAAsAAAAAAAAAAAAAAAAALwEAAF9yZWxzLy5yZWxzUEsBAi0A&#10;FAAGAAgAAAAhAGkKlLofAgAAkQQAAA4AAAAAAAAAAAAAAAAALgIAAGRycy9lMm9Eb2MueG1sUEsB&#10;Ai0AFAAGAAgAAAAhALK7kdndAAAACgEAAA8AAAAAAAAAAAAAAAAAeQQAAGRycy9kb3ducmV2Lnht&#10;bFBLBQYAAAAABAAEAPMAAACDBQAAAAA=&#10;" strokecolor="#a5a5a5 [2092]" strokeweight="2.25pt">
                <v:stroke dashstyle="3 1" endarrow="block"/>
              </v:shape>
            </w:pict>
          </mc:Fallback>
        </mc:AlternateContent>
      </w:r>
      <w:r>
        <w:rPr>
          <w:color w:val="444444"/>
          <w:sz w:val="21"/>
          <w:szCs w:val="21"/>
          <w:lang w:val="de-DE"/>
        </w:rPr>
        <w:t>Das Einzugsgebiet für Standort 1 oder 2:</w:t>
      </w:r>
      <w:r w:rsidR="00772763">
        <w:rPr>
          <w:color w:val="444444"/>
          <w:sz w:val="21"/>
          <w:szCs w:val="21"/>
          <w:lang w:val="de-DE"/>
        </w:rPr>
        <w:t xml:space="preserve"> keine Mitbewerber</w:t>
      </w:r>
      <w:r w:rsidR="00AD0311">
        <w:rPr>
          <w:color w:val="444444"/>
          <w:sz w:val="21"/>
          <w:szCs w:val="21"/>
          <w:lang w:val="de-DE"/>
        </w:rPr>
        <w:t xml:space="preserve"> im U</w:t>
      </w:r>
      <w:r w:rsidR="00061E38">
        <w:rPr>
          <w:color w:val="444444"/>
          <w:sz w:val="21"/>
          <w:szCs w:val="21"/>
          <w:lang w:val="de-DE"/>
        </w:rPr>
        <w:t>mkreis von 20km</w:t>
      </w:r>
    </w:p>
    <w:p w14:paraId="11B4CC6D" w14:textId="77777777" w:rsidR="00F133E3" w:rsidRDefault="00F133E3" w:rsidP="00F133E3">
      <w:pPr>
        <w:ind w:left="1440"/>
        <w:rPr>
          <w:rStyle w:val="Fett"/>
          <w:rFonts w:ascii="BundesSerif" w:hAnsi="BundesSerif" w:hint="eastAsia"/>
          <w:color w:val="444444"/>
          <w:sz w:val="21"/>
          <w:szCs w:val="21"/>
        </w:rPr>
      </w:pPr>
      <w:r>
        <w:rPr>
          <w:noProof/>
          <w:lang w:val="de-DE" w:eastAsia="de-DE"/>
        </w:rPr>
        <w:lastRenderedPageBreak/>
        <mc:AlternateContent>
          <mc:Choice Requires="wps">
            <w:drawing>
              <wp:anchor distT="0" distB="0" distL="114300" distR="114300" simplePos="0" relativeHeight="251668992" behindDoc="0" locked="0" layoutInCell="1" allowOverlap="1" wp14:anchorId="6628D257" wp14:editId="4B5D991E">
                <wp:simplePos x="0" y="0"/>
                <wp:positionH relativeFrom="column">
                  <wp:posOffset>3600450</wp:posOffset>
                </wp:positionH>
                <wp:positionV relativeFrom="paragraph">
                  <wp:posOffset>3175</wp:posOffset>
                </wp:positionV>
                <wp:extent cx="2457450" cy="1847850"/>
                <wp:effectExtent l="19050" t="19050" r="19050" b="19050"/>
                <wp:wrapNone/>
                <wp:docPr id="27" name="Rechteck 27"/>
                <wp:cNvGraphicFramePr/>
                <a:graphic xmlns:a="http://schemas.openxmlformats.org/drawingml/2006/main">
                  <a:graphicData uri="http://schemas.microsoft.com/office/word/2010/wordprocessingShape">
                    <wps:wsp>
                      <wps:cNvSpPr/>
                      <wps:spPr>
                        <a:xfrm>
                          <a:off x="0" y="0"/>
                          <a:ext cx="2457450" cy="1847850"/>
                        </a:xfrm>
                        <a:prstGeom prst="rect">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F9E35" id="Rechteck 27" o:spid="_x0000_s1026" style="position:absolute;margin-left:283.5pt;margin-top:.25pt;width:193.5pt;height:14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QngIAANIFAAAOAAAAZHJzL2Uyb0RvYy54bWysVFFP2zAQfp+0/2D5faSpymAVKapATJMY&#10;IGDi2XXsJprt82y3affrd7aTUBiapmkvjs93993dl7s7O99pRbbC+RZMRcujCSXCcKhbs67ot8er&#10;D6eU+MBMzRQYUdG98PR88f7dWWfnYgoNqFo4giDGzztb0SYEOy8KzxuhmT8CKwwqJTjNAopuXdSO&#10;dYiuVTGdTD4WHbjaOuDCe3y9zEq6SPhSCh5upfQiEFVRzC2k06VzFc9iccbma8ds0/I+DfYPWWjW&#10;Ggw6Ql2ywMjGtb9B6ZY78CDDEQddgJQtF6kGrKacvKrmoWFWpFqQHG9Hmvz/g+U32ztH2rqi0xNK&#10;DNP4j+4Fb4Lg3wk+IT+d9XM0e7B3rpc8XmOxO+l0/GIZZJc43Y+cil0gHB+ns+OT2TFSz1FXns5O&#10;TlFAnOLZ3TofPgvQJF4q6vCnJS7Z9tqHbDqYxGgeVFtftUolITaKuFCObBn+4tW67MFfWCnzN47R&#10;Rm30V6gzGGY6GXJNDRnjpMwPwLGOiF5EljIv6Rb2SiQ8cy8k8huZSEWNQDkG41yYUGZVw2qRn2Pk&#10;t0OrCBiRJTIwYvcAL8kYsDOFvX10FWkwRufJnxLLzqNHigwmjM66NeDeAlBYVR852w8kZWoiSyuo&#10;99h9DvJYesuvWmyBa+bDHXM4h9g2uFvCLR5SQVdR6G+UNOB+vvUe7XE8UEtJh3NdUf9jw5ygRH0x&#10;ODifytksLoIkYG9OUXCHmtWhxmz0BWBflbjFLE/XaB/UcJUO9BOuoGWMiipmOMauKA9uEC5C3je4&#10;xLhYLpMZDr9l4do8WB7BI6uxxR93T8zZfg4CjtANDDuAzV+NQ7aNngaWmwCyTbPyzGvPNy6O1LP9&#10;koub6VBOVs+rePELAAD//wMAUEsDBBQABgAIAAAAIQBIjqyV3wAAAAgBAAAPAAAAZHJzL2Rvd25y&#10;ZXYueG1sTI/BTsMwEETvSPyDtUhcUOs0IoWGOBVC4oIqJEJ74ObE2yQiXgfbbcLfs5zgtqMZzb4p&#10;trMdxBl96B0pWC0TEEiNMz21Cvbvz4t7ECFqMnpwhAq+McC2vLwodG7cRG94rmIruIRCrhV0MY65&#10;lKHp0OqwdCMSe0fnrY4sfSuN1xOX20GmSbKWVvfEHzo94lOHzWd1sgpM/bV/mT6qdLfzN2E4yHic&#10;X6NS11fz4wOIiHP8C8MvPqNDyUy1O5EJYlCQre94S+QDBNub7JZlrSDdrDKQZSH/Dyh/AAAA//8D&#10;AFBLAQItABQABgAIAAAAIQC2gziS/gAAAOEBAAATAAAAAAAAAAAAAAAAAAAAAABbQ29udGVudF9U&#10;eXBlc10ueG1sUEsBAi0AFAAGAAgAAAAhADj9If/WAAAAlAEAAAsAAAAAAAAAAAAAAAAALwEAAF9y&#10;ZWxzLy5yZWxzUEsBAi0AFAAGAAgAAAAhAHr9r9CeAgAA0gUAAA4AAAAAAAAAAAAAAAAALgIAAGRy&#10;cy9lMm9Eb2MueG1sUEsBAi0AFAAGAAgAAAAhAEiOrJXfAAAACAEAAA8AAAAAAAAAAAAAAAAA+AQA&#10;AGRycy9kb3ducmV2LnhtbFBLBQYAAAAABAAEAPMAAAAEBgAAAAA=&#10;" fillcolor="white [3212]" strokecolor="#d8d8d8 [2732]" strokeweight="2.25pt"/>
            </w:pict>
          </mc:Fallback>
        </mc:AlternateContent>
      </w:r>
      <w:r>
        <w:rPr>
          <w:noProof/>
          <w:lang w:val="de-DE" w:eastAsia="de-DE"/>
        </w:rPr>
        <mc:AlternateContent>
          <mc:Choice Requires="wps">
            <w:drawing>
              <wp:anchor distT="0" distB="0" distL="114300" distR="114300" simplePos="0" relativeHeight="251683328" behindDoc="0" locked="0" layoutInCell="1" allowOverlap="1" wp14:anchorId="55C39841" wp14:editId="60C7EB90">
                <wp:simplePos x="0" y="0"/>
                <wp:positionH relativeFrom="column">
                  <wp:posOffset>2495550</wp:posOffset>
                </wp:positionH>
                <wp:positionV relativeFrom="paragraph">
                  <wp:posOffset>1670050</wp:posOffset>
                </wp:positionV>
                <wp:extent cx="3633470" cy="38100"/>
                <wp:effectExtent l="38100" t="57150" r="5080" b="95250"/>
                <wp:wrapNone/>
                <wp:docPr id="19" name="Gerade Verbindung mit Pfeil 19"/>
                <wp:cNvGraphicFramePr/>
                <a:graphic xmlns:a="http://schemas.openxmlformats.org/drawingml/2006/main">
                  <a:graphicData uri="http://schemas.microsoft.com/office/word/2010/wordprocessingShape">
                    <wps:wsp>
                      <wps:cNvCnPr/>
                      <wps:spPr>
                        <a:xfrm flipH="1">
                          <a:off x="0" y="0"/>
                          <a:ext cx="3633470" cy="38100"/>
                        </a:xfrm>
                        <a:prstGeom prst="straightConnector1">
                          <a:avLst/>
                        </a:prstGeom>
                        <a:ln w="28575">
                          <a:solidFill>
                            <a:schemeClr val="bg1">
                              <a:lumMod val="65000"/>
                            </a:schemeClr>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AB25A5" id="Gerade Verbindung mit Pfeil 19" o:spid="_x0000_s1026" type="#_x0000_t32" style="position:absolute;margin-left:196.5pt;margin-top:131.5pt;width:286.1pt;height:3p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AIFJAIAAI8EAAAOAAAAZHJzL2Uyb0RvYy54bWysVMuS2jAQvKcq/6DyPdhAYAmF2QNkN4c8&#10;qLzuQh7ZqtKrJIHx32ckgTeb5JJULsLSqHt6ekZs7i9KkjM4L4yui+mkKghoZhqh27r49vXh1aog&#10;PlDdUGk01MUAvrjfvnyx6e0aZqYzsgFHkET7dW/rogvBrsvSsw4U9RNjQWOQG6dowK1ry8bRHtmV&#10;LGdVtSx74xrrDAPv8XSfg8U28XMOLHzi3EMgsi5QW0irS+sxruV2Q9eto7YT7CqD/oMKRYXGpCPV&#10;ngZKTk78RqUEc8YbHibMqNJwLhikGrCaafVLNV86aiHVguZ4O9rk/x8t+3g+OCIa7N2bgmiqsEeP&#10;4GgD5Du4o9DNSbdEiUAOHIQkeAst661fI3KnD+668/bgYv0X7hThUth3yJgcwRrJJRk+jIbDJRCG&#10;h/PlfP76DvvCMDZfTavUkDLTRDrrfHgEo0j8qAsfHBVtF3ZGa2ytcTkFPb/3AYUg8AaIYKlJXxez&#10;1eJukZR4I0XzIKSMwTRhsJOOnCnOxrHNVPKkPpgmny0X1ShovJ6yPGOKKffUdxnkBx83ebACFfKt&#10;bkgYLPoanKC6lRBjKFVq/IlOZu/SVxgkZOmfgWNb0KOsa8yfs1DGQIfpyIS3I4xjcSOwykXHl/RU&#10;53Pg9X6EQnosfwMeESmz0WEEK6GN+1P2cLlJ5vn+zYFcd7TgaJohTVWyBqc+eXV9ofFZ/bxP8Kf/&#10;ke0PAAAA//8DAFBLAwQUAAYACAAAACEAHJp9Md4AAAALAQAADwAAAGRycy9kb3ducmV2LnhtbEyP&#10;wU7DMBBE70j8g7VIXBB1moqIpHEqhOgHUCrB0Y23cYq9NrGbpn+Pc4Lb7s5o9k29maxhIw6hdyRg&#10;uciAIbVO9dQJ2H9sH5+BhShJSeMIBVwxwKa5vallpdyF3nHcxY6lEAqVFKBj9BXnodVoZVg4j5S0&#10;oxusjGkdOq4GeUnh1vA8ywpuZU/pg5YeXzW237uzFfB5+rL+x75N/kGPy3AaaWuuJMT93fSyBhZx&#10;in9mmPETOjSJ6eDOpAIzAlblKnWJAvJiHpKjLJ5yYIf5UmbAm5r/79D8AgAA//8DAFBLAQItABQA&#10;BgAIAAAAIQC2gziS/gAAAOEBAAATAAAAAAAAAAAAAAAAAAAAAABbQ29udGVudF9UeXBlc10ueG1s&#10;UEsBAi0AFAAGAAgAAAAhADj9If/WAAAAlAEAAAsAAAAAAAAAAAAAAAAALwEAAF9yZWxzLy5yZWxz&#10;UEsBAi0AFAAGAAgAAAAhANHsAgUkAgAAjwQAAA4AAAAAAAAAAAAAAAAALgIAAGRycy9lMm9Eb2Mu&#10;eG1sUEsBAi0AFAAGAAgAAAAhAByafTHeAAAACwEAAA8AAAAAAAAAAAAAAAAAfgQAAGRycy9kb3du&#10;cmV2LnhtbFBLBQYAAAAABAAEAPMAAACJBQAAAAA=&#10;" strokecolor="#a5a5a5 [2092]" strokeweight="2.25pt">
                <v:stroke dashstyle="3 1" endarrow="block"/>
              </v:shape>
            </w:pict>
          </mc:Fallback>
        </mc:AlternateContent>
      </w:r>
      <w:r>
        <w:rPr>
          <w:noProof/>
          <w:lang w:val="de-DE" w:eastAsia="de-DE"/>
        </w:rPr>
        <w:drawing>
          <wp:anchor distT="0" distB="0" distL="114300" distR="114300" simplePos="0" relativeHeight="251672064" behindDoc="0" locked="0" layoutInCell="1" allowOverlap="1" wp14:anchorId="71F7AD47" wp14:editId="70A4E114">
            <wp:simplePos x="0" y="0"/>
            <wp:positionH relativeFrom="column">
              <wp:posOffset>3749040</wp:posOffset>
            </wp:positionH>
            <wp:positionV relativeFrom="paragraph">
              <wp:posOffset>19050</wp:posOffset>
            </wp:positionV>
            <wp:extent cx="2305685" cy="1646555"/>
            <wp:effectExtent l="0" t="0" r="0" b="0"/>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305685" cy="1646555"/>
                    </a:xfrm>
                    <a:prstGeom prst="rect">
                      <a:avLst/>
                    </a:prstGeom>
                  </pic:spPr>
                </pic:pic>
              </a:graphicData>
            </a:graphic>
          </wp:anchor>
        </w:drawing>
      </w:r>
      <w:r>
        <w:rPr>
          <w:noProof/>
          <w:lang w:val="de-DE" w:eastAsia="de-DE"/>
        </w:rPr>
        <w:drawing>
          <wp:anchor distT="0" distB="0" distL="114300" distR="114300" simplePos="0" relativeHeight="251680256" behindDoc="0" locked="0" layoutInCell="1" allowOverlap="1" wp14:anchorId="5A7C3ECD" wp14:editId="005BC071">
            <wp:simplePos x="0" y="0"/>
            <wp:positionH relativeFrom="column">
              <wp:posOffset>920115</wp:posOffset>
            </wp:positionH>
            <wp:positionV relativeFrom="paragraph">
              <wp:posOffset>3884295</wp:posOffset>
            </wp:positionV>
            <wp:extent cx="1409700" cy="133350"/>
            <wp:effectExtent l="0" t="0" r="0" b="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409700" cy="133350"/>
                    </a:xfrm>
                    <a:prstGeom prst="rect">
                      <a:avLst/>
                    </a:prstGeom>
                  </pic:spPr>
                </pic:pic>
              </a:graphicData>
            </a:graphic>
          </wp:anchor>
        </w:drawing>
      </w:r>
      <w:r>
        <w:rPr>
          <w:noProof/>
          <w:lang w:val="de-DE" w:eastAsia="de-DE"/>
        </w:rPr>
        <mc:AlternateContent>
          <mc:Choice Requires="wps">
            <w:drawing>
              <wp:anchor distT="0" distB="0" distL="114300" distR="114300" simplePos="0" relativeHeight="251655680" behindDoc="0" locked="0" layoutInCell="1" allowOverlap="1" wp14:anchorId="7B3E8BF6" wp14:editId="5AF27269">
                <wp:simplePos x="0" y="0"/>
                <wp:positionH relativeFrom="column">
                  <wp:posOffset>2139950</wp:posOffset>
                </wp:positionH>
                <wp:positionV relativeFrom="paragraph">
                  <wp:posOffset>1325880</wp:posOffset>
                </wp:positionV>
                <wp:extent cx="985520" cy="953770"/>
                <wp:effectExtent l="15875" t="22225" r="20955" b="20955"/>
                <wp:wrapNone/>
                <wp:docPr id="33" name="Ellipse 33"/>
                <wp:cNvGraphicFramePr/>
                <a:graphic xmlns:a="http://schemas.openxmlformats.org/drawingml/2006/main">
                  <a:graphicData uri="http://schemas.microsoft.com/office/word/2010/wordprocessingShape">
                    <wps:wsp>
                      <wps:cNvSpPr/>
                      <wps:spPr>
                        <a:xfrm rot="5400000">
                          <a:off x="0" y="0"/>
                          <a:ext cx="985520" cy="953770"/>
                        </a:xfrm>
                        <a:prstGeom prst="ellipse">
                          <a:avLst/>
                        </a:prstGeom>
                        <a:noFill/>
                        <a:ln w="28575">
                          <a:solidFill>
                            <a:schemeClr val="accent6">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2F5261" id="Ellipse 33" o:spid="_x0000_s1026" style="position:absolute;margin-left:168.5pt;margin-top:104.4pt;width:77.6pt;height:75.1pt;rotation:9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nzGuQIAAOAFAAAOAAAAZHJzL2Uyb0RvYy54bWysVFFv2yAQfp+0/4B4X52kcdNGdaqoWadJ&#10;XVutnfpMMdRImGNA4mS/fgc4btblaZofLOC++7j7uLvLq22ryUY4r8BUdHwyokQYDrUyrxX98XTz&#10;6ZwSH5ipmQYjKroTnl4tPn647OxcTKABXQtHkMT4eWcr2oRg50XheSNa5k/ACoNGCa5lAbfutagd&#10;65C91cVkNDorOnC1dcCF93i6yka6SPxSCh7upfQiEF1RjC2kv0v/l/gvFpds/uqYbRTvw2D/EEXL&#10;lMFLB6oVC4ysnfqLqlXcgQcZTji0BUipuEg5YDbj0btsHhtmRcoFxfF2kMn/P1p+t3lwRNUVPT2l&#10;xLAW3+iz1sp6QfAE5emsnyPq0T64fudxGXPdStcSB6hpOR3FLymAOZFtEng3CCy2gXA8vDgvywk+&#10;A0fTRXk6m6UHKDJVpLTOhy8CWhIXFRU5ksTLNrc+YASI3qOih4EbpXV6Rm1IV9HJeTkrk4cHrepo&#10;jbhUUeJaO7JhWAuMc2HCWcLpdfsN6nw+K2Me+ZrBJV36B1uMYMV8k538zq8g9F7aIDyKlmVKq7DT&#10;IgahzXchUW2UYpJDjHX+PqpxNjWsFpk/xnQ8qEQYmSWmOXD3BMe5c249PrqK1CaDc37FIfdDucZ9&#10;ioNHuhlMGJxbZcAdy0yHvbPM+L1IWZqo0gvUO6zFVFBYI97yG4Uy3zIfHpjDrsRDnDThHn9SAz41&#10;9CtKGnC/jp1HPDYLWinpsMsr6n+umROU6K8G2+hiPJ3GsZA203IWi9MdWl4OLWbdXgMWzzhFl5YR&#10;H/R+KR20zziQlvFWNDHD8e6K8uD2m+uQpw+ONC6WywTDUWBZuDWPlkfyqGossKftM3O2b4WAPXQH&#10;+4nA5u/aIWOjp4HlOoBUqVfedO31xjGSqrkfeXFOHe4T6m0wL34DAAD//wMAUEsDBBQABgAIAAAA&#10;IQCrWxE+4wAAAAsBAAAPAAAAZHJzL2Rvd25yZXYueG1sTI/BTsMwEETvSPyDtUjcqJOGpm2IU6Ei&#10;DkUqLQEBRyde4kC8jmK3DX+POcFxNU8zb/PVaDp2xMG1lgTEkwgYUm1VS42Al+f7qwUw5yUp2VlC&#10;Ad/oYFWcn+UyU/ZET3gsfcNCCblMCtDe9xnnrtZopJvYHilkH3Yw0odzaLga5CmUm45PoyjlRrYU&#10;FrTsca2x/ioPRsCbvvus9uvHmMr3Xfu6w832Id0IcXkx3t4A8zj6Pxh+9YM6FMGpsgdSjnUCkmQ5&#10;C6iAaZQmwAJxvVjOgVUhSuMZ8CLn/38ofgAAAP//AwBQSwECLQAUAAYACAAAACEAtoM4kv4AAADh&#10;AQAAEwAAAAAAAAAAAAAAAAAAAAAAW0NvbnRlbnRfVHlwZXNdLnhtbFBLAQItABQABgAIAAAAIQA4&#10;/SH/1gAAAJQBAAALAAAAAAAAAAAAAAAAAC8BAABfcmVscy8ucmVsc1BLAQItABQABgAIAAAAIQCc&#10;4nzGuQIAAOAFAAAOAAAAAAAAAAAAAAAAAC4CAABkcnMvZTJvRG9jLnhtbFBLAQItABQABgAIAAAA&#10;IQCrWxE+4wAAAAsBAAAPAAAAAAAAAAAAAAAAABMFAABkcnMvZG93bnJldi54bWxQSwUGAAAAAAQA&#10;BADzAAAAIwYAAAAA&#10;" filled="f" strokecolor="#908e63 [2409]" strokeweight="2.25pt">
                <v:stroke dashstyle="1 1"/>
              </v:oval>
            </w:pict>
          </mc:Fallback>
        </mc:AlternateContent>
      </w:r>
      <w:r>
        <w:rPr>
          <w:noProof/>
          <w:lang w:val="de-DE" w:eastAsia="de-DE"/>
        </w:rPr>
        <mc:AlternateContent>
          <mc:Choice Requires="wps">
            <w:drawing>
              <wp:anchor distT="0" distB="0" distL="114300" distR="114300" simplePos="0" relativeHeight="251661824" behindDoc="0" locked="0" layoutInCell="1" allowOverlap="1" wp14:anchorId="075DEF16" wp14:editId="221C0B4D">
                <wp:simplePos x="0" y="0"/>
                <wp:positionH relativeFrom="column">
                  <wp:posOffset>1964055</wp:posOffset>
                </wp:positionH>
                <wp:positionV relativeFrom="paragraph">
                  <wp:posOffset>1087755</wp:posOffset>
                </wp:positionV>
                <wp:extent cx="1315720" cy="1403350"/>
                <wp:effectExtent l="13335" t="24765" r="12065" b="12065"/>
                <wp:wrapNone/>
                <wp:docPr id="32" name="Ellipse 32"/>
                <wp:cNvGraphicFramePr/>
                <a:graphic xmlns:a="http://schemas.openxmlformats.org/drawingml/2006/main">
                  <a:graphicData uri="http://schemas.microsoft.com/office/word/2010/wordprocessingShape">
                    <wps:wsp>
                      <wps:cNvSpPr/>
                      <wps:spPr>
                        <a:xfrm rot="5400000">
                          <a:off x="0" y="0"/>
                          <a:ext cx="1315720" cy="1403350"/>
                        </a:xfrm>
                        <a:prstGeom prst="ellipse">
                          <a:avLst/>
                        </a:prstGeom>
                        <a:noFill/>
                        <a:ln w="28575">
                          <a:solidFill>
                            <a:srgbClr val="F0A01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2DBEB2" id="Ellipse 32" o:spid="_x0000_s1026" style="position:absolute;margin-left:154.65pt;margin-top:85.65pt;width:103.6pt;height:110.5pt;rotation:9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koWtQIAALsFAAAOAAAAZHJzL2Uyb0RvYy54bWysVE1v2zAMvQ/YfxB0X23nY+2COkXQLMOA&#10;oi3WDj0rshQbkEVNUuJkv36UZLtd29MwHwxJfHwin0heXh1bRQ7CugZ0SYuznBKhOVSN3pX05+Pm&#10;0wUlzjNdMQValPQkHL1afvxw2ZmFmEANqhKWIIl2i86UtPbeLLLM8Vq0zJ2BERqNEmzLPG7tLqss&#10;65C9Vdkkzz9nHdjKWODCOTxdJyNdRn4pBfd3UjrhiSopxubj38b/Nvyz5SVb7CwzdcP7MNg/RNGy&#10;RuOlI9WaeUb2tnlD1TbcggPpzzi0GUjZcBFzwGyK/FU2DzUzIuaC4jgzyuT+Hy2/Pdxb0lQlnU4o&#10;0azFN/qqVGOcIHiC8nTGLRD1YO5tv3O4DLkepW2JBdR0PsvDFxXAnMgxCnwaBRZHTzgeFtNifj7B&#10;d+BoK2b5dDqPT5AlskBqrPPfBLQkLEoqUiyRmR1unMcYED2ggoeGTaNUfEilSVfSycX8fB49HKim&#10;CtaAc3a3vVaWHBjWwiZfod4hP2T7Cxao18zVCedObg2+xymN8KBHUiCu/EmJwK70DyFRSMxyku4O&#10;JSzGCxnnQvsimWpWicQ/j7r1YQweMahIGJglxj9y9wQDMpEM3ImmxwdXETtgdE4PFHvrbWDJefSI&#10;N4P2o3PbaLDvZaYwq/7mhB9EStIElbZQnbDMYq3g6zvDNw3KfMOcv2cWGw4PcYj4O/xJBfiG0K8o&#10;qcH+fu884LEP0EpJhw1cUvdrz6ygRH3X2CFfitksdHzczFLZ2ZeW7UuL3rfXgHVRxOjiEp2tV8NS&#10;WmifcNaswq1oYprj3SXl3g6ba58GC04rLlarCMMuN8zf6AfDA3lQNRTY4/GJWdPXuMf2uIWh2dni&#10;VZ0nbPDUsNp7kE1sgmdde71xQsTC6adZGEEv9xH1PHOXfwAAAP//AwBQSwMEFAAGAAgAAAAhAHMG&#10;HKTeAAAACwEAAA8AAABkcnMvZG93bnJldi54bWxMj8FOwzAMhu9IvENkJG4spduglKYTmkQvu8BA&#10;nNPGtNUSp2rSrvD0mBMc7e/X78/FbnFWzDiG3pOC21UCAqnxpqdWwfvb800GIkRNRltPqOALA+zK&#10;y4tC58af6RXnY2wFl1DItYIuxiGXMjQdOh1WfkBi9ulHpyOPYyvNqM9c7qxMk+ROOt0TX+j0gPsO&#10;m9NxcgrmRU/Zg7NT9X2o9vGjOpxe6lGp66vl6RFExCX+heFXn9WhZKfaT2SCsArWSbrhKIP7LAXB&#10;iW265k3NKNtuQJaF/P9D+QMAAP//AwBQSwECLQAUAAYACAAAACEAtoM4kv4AAADhAQAAEwAAAAAA&#10;AAAAAAAAAAAAAAAAW0NvbnRlbnRfVHlwZXNdLnhtbFBLAQItABQABgAIAAAAIQA4/SH/1gAAAJQB&#10;AAALAAAAAAAAAAAAAAAAAC8BAABfcmVscy8ucmVsc1BLAQItABQABgAIAAAAIQD3EkoWtQIAALsF&#10;AAAOAAAAAAAAAAAAAAAAAC4CAABkcnMvZTJvRG9jLnhtbFBLAQItABQABgAIAAAAIQBzBhyk3gAA&#10;AAsBAAAPAAAAAAAAAAAAAAAAAA8FAABkcnMvZG93bnJldi54bWxQSwUGAAAAAAQABADzAAAAGgYA&#10;AAAA&#10;" filled="f" strokecolor="#f0a010" strokeweight="2.25pt">
                <v:stroke dashstyle="1 1"/>
              </v:oval>
            </w:pict>
          </mc:Fallback>
        </mc:AlternateContent>
      </w:r>
      <w:r>
        <w:rPr>
          <w:noProof/>
          <w:lang w:val="de-DE" w:eastAsia="de-DE"/>
        </w:rPr>
        <mc:AlternateContent>
          <mc:Choice Requires="wps">
            <w:drawing>
              <wp:anchor distT="0" distB="0" distL="114300" distR="114300" simplePos="0" relativeHeight="251687424" behindDoc="0" locked="0" layoutInCell="1" allowOverlap="1" wp14:anchorId="414A0ACB" wp14:editId="28EA5314">
                <wp:simplePos x="0" y="0"/>
                <wp:positionH relativeFrom="column">
                  <wp:posOffset>1090295</wp:posOffset>
                </wp:positionH>
                <wp:positionV relativeFrom="paragraph">
                  <wp:posOffset>1624965</wp:posOffset>
                </wp:positionV>
                <wp:extent cx="95250" cy="95250"/>
                <wp:effectExtent l="0" t="0" r="19050" b="19050"/>
                <wp:wrapNone/>
                <wp:docPr id="23" name="Flussdiagramm: Oder 23"/>
                <wp:cNvGraphicFramePr/>
                <a:graphic xmlns:a="http://schemas.openxmlformats.org/drawingml/2006/main">
                  <a:graphicData uri="http://schemas.microsoft.com/office/word/2010/wordprocessingShape">
                    <wps:wsp>
                      <wps:cNvSpPr/>
                      <wps:spPr>
                        <a:xfrm>
                          <a:off x="0" y="0"/>
                          <a:ext cx="95250" cy="95250"/>
                        </a:xfrm>
                        <a:prstGeom prst="flowChartOr">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5A7DCA"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ussdiagramm: Oder 23" o:spid="_x0000_s1026" type="#_x0000_t124" style="position:absolute;margin-left:85.85pt;margin-top:127.95pt;width:7.5pt;height:7.5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oAqgIAAMYFAAAOAAAAZHJzL2Uyb0RvYy54bWysVE1v2zAMvQ/YfxB0Xx2nzboGdYogRYYB&#10;RROsHXpWZCkWoK9JSpzs14+SbCdthx2G5aBQJvlIPpG8vTsoifbMeWF0hcuLEUZMU1MLva3wj+fl&#10;py8Y+UB0TaTRrMJH5vHd7OOH29ZO2dg0RtbMIQDRftraCjch2GlReNowRfyFsUyDkhunSICr2xa1&#10;Iy2gK1mMR6PPRWtcbZ2hzHv4ep+VeJbwOWc0rDj3LCBZYcgtpNOlcxPPYnZLpltHbCNolwb5hywU&#10;ERqCDlD3JBC0c+IdlBLUGW94uKBGFYZzQVmqAaopR2+qeWqIZakWIMfbgSb//2Dp437tkKgrPL7E&#10;SBMFb7SUO+9rQYAWpaZoFV8ItEBVa/0UPJ7s2nU3D2Ks+8Cdiv9QETokeo8DvewQEIWPN5PxBN6A&#10;giaLgFGcXK3z4SszCkWhwlyadtEQF1YuMUv2Dz5kj94yBvRGinoppEwXt90spEN7As+9XI7gF9OG&#10;IK/MpEZthS/L60lCfqVLnccGkHAo3yMAntQAG+nIBCQpHCWLWUj9nXHgFEoe5wCxm0+YhFKmQ5lV&#10;DalZzndynm7vkZJPgBGZQ50DdgfQW2aQHjtX3dlHV5aGYXAe/S2x7Dx4pMhGh8FZCW3yo7xhS0JV&#10;XeRs35OUqYksbUx9hI5zJo+it3Qp4L0fiA9r4mD2oENgn4QVHLEFKmw6CaPGuF9/+h7tYSRAi1EL&#10;s1xh/3NHHMNIftMwLDfl1VUc/nS5mlyP4eLONZtzjd6phYH+KWFzWZrEaB9kL3Jn1AusnXmMCiqi&#10;KcSuMA2uvyxC3jGwuCibz5MZDLwl4UE/WRrBI6uxkZ8PL8TZrukDzMqj6eeeTN80fbaNntrMd8Fw&#10;kSbixGvHNyyL1DjdYovb6PyerE7rd/YbAAD//wMAUEsDBBQABgAIAAAAIQBDOf7b3wAAAAsBAAAP&#10;AAAAZHJzL2Rvd25yZXYueG1sTI/BTsMwEETvSPyDtUhcELVT0aYNcaqCxAWpQoSqZzdekqjxOord&#10;NPw92xMcZ/ZpdibfTK4TIw6h9aQhmSkQSJW3LdUa9l9vjysQIRqypvOEGn4wwKa4vclNZv2FPnEs&#10;Yy04hEJmNDQx9pmUoWrQmTDzPRLfvv3gTGQ51NIO5sLhrpNzpZbSmZb4Q2N6fG2wOpVnp+GhrJzq&#10;dtv2QKd39TJ+7MrkyWp9fzdtn0FEnOIfDNf6XB0K7nT0Z7JBdKzTJGVUw3yxWIO4EqslO0d2UrUG&#10;WeTy/4biFwAA//8DAFBLAQItABQABgAIAAAAIQC2gziS/gAAAOEBAAATAAAAAAAAAAAAAAAAAAAA&#10;AABbQ29udGVudF9UeXBlc10ueG1sUEsBAi0AFAAGAAgAAAAhADj9If/WAAAAlAEAAAsAAAAAAAAA&#10;AAAAAAAALwEAAF9yZWxzLy5yZWxzUEsBAi0AFAAGAAgAAAAhAJKv6gCqAgAAxgUAAA4AAAAAAAAA&#10;AAAAAAAALgIAAGRycy9lMm9Eb2MueG1sUEsBAi0AFAAGAAgAAAAhAEM5/tvfAAAACwEAAA8AAAAA&#10;AAAAAAAAAAAABAUAAGRycy9kb3ducmV2LnhtbFBLBQYAAAAABAAEAPMAAAAQBgAAAAA=&#10;" fillcolor="red" strokecolor="black [3213]" strokeweight=".25pt"/>
            </w:pict>
          </mc:Fallback>
        </mc:AlternateContent>
      </w:r>
      <w:r>
        <w:rPr>
          <w:noProof/>
          <w:lang w:val="de-DE" w:eastAsia="de-DE"/>
        </w:rPr>
        <mc:AlternateContent>
          <mc:Choice Requires="wps">
            <w:drawing>
              <wp:anchor distT="0" distB="0" distL="114300" distR="114300" simplePos="0" relativeHeight="251691520" behindDoc="0" locked="0" layoutInCell="1" allowOverlap="1" wp14:anchorId="49D0C953" wp14:editId="4081F265">
                <wp:simplePos x="0" y="0"/>
                <wp:positionH relativeFrom="column">
                  <wp:posOffset>1687830</wp:posOffset>
                </wp:positionH>
                <wp:positionV relativeFrom="paragraph">
                  <wp:posOffset>982345</wp:posOffset>
                </wp:positionV>
                <wp:extent cx="95250" cy="95250"/>
                <wp:effectExtent l="0" t="0" r="19050" b="19050"/>
                <wp:wrapNone/>
                <wp:docPr id="25" name="Flussdiagramm: Oder 25"/>
                <wp:cNvGraphicFramePr/>
                <a:graphic xmlns:a="http://schemas.openxmlformats.org/drawingml/2006/main">
                  <a:graphicData uri="http://schemas.microsoft.com/office/word/2010/wordprocessingShape">
                    <wps:wsp>
                      <wps:cNvSpPr/>
                      <wps:spPr>
                        <a:xfrm>
                          <a:off x="0" y="0"/>
                          <a:ext cx="95250" cy="95250"/>
                        </a:xfrm>
                        <a:prstGeom prst="flowChartOr">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E8FFE8" id="Flussdiagramm: Oder 25" o:spid="_x0000_s1026" type="#_x0000_t124" style="position:absolute;margin-left:132.9pt;margin-top:77.35pt;width:7.5pt;height:7.5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2DFqgIAAMYFAAAOAAAAZHJzL2Uyb0RvYy54bWysVE1v2zAMvQ/YfxB0Xx1nzbYadYogRYYB&#10;RVOsHXpWZCkWoK9JSpzs14+SbCdthx2G5aBQJvlIPpG8vjkoifbMeWF0jcuLCUZMU9MIva3xj6fV&#10;hy8Y+UB0Q6TRrMZH5vHN/P27685WbGpaIxvmEIBoX3W2xm0ItioKT1umiL8wlmlQcuMUCXB126Jx&#10;pAN0JYvpZPKp6IxrrDOUeQ9fb7MSzxM+54yGNeeeBSRrDLmFdLp0buJZzK9JtXXEtoL2aZB/yEIR&#10;oSHoCHVLAkE7J95AKUGd8YaHC2pUYTgXlKUaoJpy8qqax5ZYlmoBcrwdafL/D5be7x8cEk2NpzOM&#10;NFHwRiu5874RBGhRqkLr+EKgBao66yvweLQPrr95EGPdB+5U/IeK0CHRexzpZYeAKHy8mk1n8AYU&#10;NFkEjOLkap0PX5lRKAo15tJ0y5a4sHaJWbK/8yF7DJYxoDdSNCshZbq47WYpHdoTeO7VagK/mDYE&#10;eWEmNepq/LH8PEvIL3Sp89gIEg7lWwTAkxpgIx2ZgCSFo2QxC6m/Mw6cQsnTHCB28wmTUMp0KLOq&#10;JQ3L+c7O0x08UvIJMCJzqHPE7gEGywwyYOeqe/voytIwjM6TvyWWnUePFNnoMDoroU1+lFdsSaiq&#10;j5ztB5IyNZGljWmO0HHO5FH0lq4EvPcd8eGBOJg96BDYJ2ENR2yBGptewqg17tefvkd7GAnQYtTB&#10;LNfY/9wRxzCS3zQMy1V5eRmHP10uZ5+ncHHnms25Ru/U0kD/lLC5LE1itA9yELkz6hnWziJGBRXR&#10;FGLXmAY3XJYh7xhYXJQtFskMBt6ScKcfLY3gkdXYyE+HZ+Js3/QBZuXeDHNPqldNn22jpzaLXTBc&#10;pIk48drzDcsiNU6/2OI2Or8nq9P6nf8GAAD//wMAUEsDBBQABgAIAAAAIQClJDyw4AAAAAsBAAAP&#10;AAAAZHJzL2Rvd25yZXYueG1sTI/BTsMwEETvSPyDtUhcELUbtWkb4lQFiQtSVRFQz268JFHjdRS7&#10;afh7lhMcd2Y0+ybfTq4TIw6h9aRhPlMgkCpvW6o1fH68Pq5BhGjIms4TavjGANvi9iY3mfVXesex&#10;jLXgEgqZ0dDE2GdShqpBZ8LM90jsffnBmcjnUEs7mCuXu04mSqXSmZb4Q2N6fGmwOpcXp+GhrJzq&#10;9rv2SOc39Twe9uV8YbW+v5t2TyAiTvEvDL/4jA4FM538hWwQnYYkXTJ6ZGO5WIHgRLJWrJxYSTcr&#10;kEUu/28ofgAAAP//AwBQSwECLQAUAAYACAAAACEAtoM4kv4AAADhAQAAEwAAAAAAAAAAAAAAAAAA&#10;AAAAW0NvbnRlbnRfVHlwZXNdLnhtbFBLAQItABQABgAIAAAAIQA4/SH/1gAAAJQBAAALAAAAAAAA&#10;AAAAAAAAAC8BAABfcmVscy8ucmVsc1BLAQItABQABgAIAAAAIQDHC2DFqgIAAMYFAAAOAAAAAAAA&#10;AAAAAAAAAC4CAABkcnMvZTJvRG9jLnhtbFBLAQItABQABgAIAAAAIQClJDyw4AAAAAsBAAAPAAAA&#10;AAAAAAAAAAAAAAQFAABkcnMvZG93bnJldi54bWxQSwUGAAAAAAQABADzAAAAEQYAAAAA&#10;" fillcolor="red" strokecolor="black [3213]" strokeweight=".25pt"/>
            </w:pict>
          </mc:Fallback>
        </mc:AlternateContent>
      </w:r>
      <w:r>
        <w:rPr>
          <w:rFonts w:ascii="BundesSerif" w:hAnsi="BundesSerif"/>
          <w:b/>
          <w:bCs/>
          <w:noProof/>
          <w:color w:val="444444"/>
          <w:sz w:val="21"/>
          <w:szCs w:val="21"/>
          <w:lang w:val="de-DE" w:eastAsia="de-DE"/>
        </w:rPr>
        <mc:AlternateContent>
          <mc:Choice Requires="wpg">
            <w:drawing>
              <wp:anchor distT="0" distB="0" distL="114300" distR="114300" simplePos="0" relativeHeight="251695616" behindDoc="0" locked="0" layoutInCell="1" allowOverlap="1" wp14:anchorId="4762773A" wp14:editId="543CD525">
                <wp:simplePos x="0" y="0"/>
                <wp:positionH relativeFrom="column">
                  <wp:posOffset>2239645</wp:posOffset>
                </wp:positionH>
                <wp:positionV relativeFrom="paragraph">
                  <wp:posOffset>878840</wp:posOffset>
                </wp:positionV>
                <wp:extent cx="309880" cy="1089025"/>
                <wp:effectExtent l="190500" t="38100" r="147320" b="0"/>
                <wp:wrapNone/>
                <wp:docPr id="29" name="Gruppieren 29"/>
                <wp:cNvGraphicFramePr/>
                <a:graphic xmlns:a="http://schemas.openxmlformats.org/drawingml/2006/main">
                  <a:graphicData uri="http://schemas.microsoft.com/office/word/2010/wordprocessingGroup">
                    <wpg:wgp>
                      <wpg:cNvGrpSpPr/>
                      <wpg:grpSpPr>
                        <a:xfrm rot="1021072">
                          <a:off x="0" y="0"/>
                          <a:ext cx="309880" cy="1089025"/>
                          <a:chOff x="0" y="0"/>
                          <a:chExt cx="310100" cy="1089522"/>
                        </a:xfrm>
                      </wpg:grpSpPr>
                      <wps:wsp>
                        <wps:cNvPr id="30" name="Doppelte Welle 30"/>
                        <wps:cNvSpPr/>
                        <wps:spPr>
                          <a:xfrm>
                            <a:off x="0" y="0"/>
                            <a:ext cx="310100" cy="222637"/>
                          </a:xfrm>
                          <a:prstGeom prst="doubleWav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07A283" w14:textId="77777777" w:rsidR="003F140C" w:rsidRPr="00AE415C" w:rsidRDefault="003F140C" w:rsidP="00F133E3">
                              <w:pPr>
                                <w:jc w:val="center"/>
                                <w:rPr>
                                  <w:b/>
                                  <w:color w:val="000000" w:themeColor="text1"/>
                                  <w:sz w:val="12"/>
                                  <w:szCs w:val="12"/>
                                </w:rPr>
                              </w:pPr>
                              <w:r w:rsidRPr="00AE415C">
                                <w:rPr>
                                  <w:b/>
                                  <w:color w:val="000000" w:themeColor="text1"/>
                                  <w:sz w:val="12"/>
                                  <w:szCs w:val="1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Gerader Verbinder 31"/>
                        <wps:cNvCnPr/>
                        <wps:spPr>
                          <a:xfrm>
                            <a:off x="0" y="111318"/>
                            <a:ext cx="15902" cy="978204"/>
                          </a:xfrm>
                          <a:prstGeom prst="line">
                            <a:avLst/>
                          </a:prstGeom>
                          <a:ln w="12700">
                            <a:tailEnd type="ova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762773A" id="Gruppieren 29" o:spid="_x0000_s1040" style="position:absolute;left:0;text-align:left;margin-left:176.35pt;margin-top:69.2pt;width:24.4pt;height:85.75pt;rotation:1115283fd;z-index:251695616" coordsize="3101,10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D1nmQMAAHcJAAAOAAAAZHJzL2Uyb0RvYy54bWy8Vt9v2zgMfj9g/4Og9zW2kzSJUXco2rU4&#10;oLcV6+76rMhybECWdJISJ/vrR1G2l/5YN2zA8uBIFEmRH8nPPnu3byXZCesarQqaniSUCMV12ahN&#10;Qf/9fP12SYnzTJVMaiUKehCOvjt/89dZZ3KR6VrLUlgCTpTLO1PQ2nuTTyaO16Jl7kQboeCw0rZl&#10;HrZ2Mykt68B7KydZkpxOOm1LYzUXzoH0Kh7Sc/RfVYL7j1XlhCeyoBCbx6fF5zo8J+dnLN9YZuqG&#10;92GwX4iiZY2CS0dXV8wzsrXNM1dtw612uvInXLcTXVUNF5gDZJMmT7K5sXprMJdN3m3MCBNA+wSn&#10;X3bLP+zuLGnKgmYrShRroUY3dmtMI6xQBISAUGc2OSjeWHNv7mwv2MRdSHpf2ZZYDeCmSZYmiwyh&#10;gOTIHpE+jEiLvScchNNktVxCPTgcpclylWTzWApeQ72emfH6/WCYAkxHhvMsC4aTGAQsQqxjaJ2B&#10;rnLfgHO/B9x9zYzAeriARw/cFMKJwF1pY4T0gjwIKQWBA8QKlUfkXO4AxAG28P8qUEf5Zll2Ol08&#10;Spflxjp/I3RLwqKgpd6upXhguxAny9nu1vmIz6AYxE7LprxupMRNmDVxKS3ZMZgSxrlQPkVzuW3/&#10;0WWUzxL4xSKBOFQJ1U8HMZQApzZ4woIcXQJVGdLGlT9IEa6W6pOooPugI2LPjB6ex+JqVooonn/3&#10;TnQYPFeQ3Og7JvMd3xGdXj+YCqSN0ThBJF41Hi3wZq38aNw2StuXHEhAuL856mPrAkgRmoCS36/3&#10;OJnLoY3WujxA0+GkQdM5w68bqPotc/6OWeAtEAIX+4/wqKTuCqr7FSW1tl9ekgd9mAo4paQDHiyo&#10;+3/LrKBE/q1gXlbpbAZuPW5m80UGG3t8sj4+Udv2UkMTpRgdLoO+l8Oysrp9AMq+CLfCEVMc7i4o&#10;93bYXPrIz0D6XFxcoBqQpWH+Vt0bHpwHnEM/f94/MGv61vdALh/0MKPPej/qBkulL7ZeVw0ORkA6&#10;4tpXAPgiMN6fIA5AqWdcYaG5LflP2HWjwmqK7RHCAKK5VD3rDkM0sN0T7kjTdJpit0AX94SZzoFc&#10;I9GuFsssmb3OH7JRrzKHVATaKs0WwAUBS88a+V6VxB8MvDk0UELvX6qho5HtQiZ9bz8a+58YzZdn&#10;+ifG8k/PtN//cKZjp4XB7zsMV/h2h9Wjz4fjPWp9+146/woAAP//AwBQSwMEFAAGAAgAAAAhAAUq&#10;vnXhAAAACwEAAA8AAABkcnMvZG93bnJldi54bWxMj0FLw0AQhe+C/2EZwZvdTdNqG7MpohT0Umpb&#10;Ct622TEJZmdDdtvEf+940uPwPd77Jl+NrhUX7EPjSUMyUSCQSm8bqjQc9uu7BYgQDVnTekIN3xhg&#10;VVxf5SazfqB3vOxiJbiEQmY01DF2mZShrNGZMPEdErNP3zsT+ewraXszcLlr5VSpe+lMQ7xQmw6f&#10;ayy/dmen4ehTXMtqO8jk9eOtK7cvG1vutb69GZ8eQUQc418YfvVZHQp2Ovkz2SBaDel8+sBRBuli&#10;BoITM5XMQZwYqeUSZJHL/z8UPwAAAP//AwBQSwECLQAUAAYACAAAACEAtoM4kv4AAADhAQAAEwAA&#10;AAAAAAAAAAAAAAAAAAAAW0NvbnRlbnRfVHlwZXNdLnhtbFBLAQItABQABgAIAAAAIQA4/SH/1gAA&#10;AJQBAAALAAAAAAAAAAAAAAAAAC8BAABfcmVscy8ucmVsc1BLAQItABQABgAIAAAAIQAtYD1nmQMA&#10;AHcJAAAOAAAAAAAAAAAAAAAAAC4CAABkcnMvZTJvRG9jLnhtbFBLAQItABQABgAIAAAAIQAFKr51&#10;4QAAAAsBAAAPAAAAAAAAAAAAAAAAAPMFAABkcnMvZG93bnJldi54bWxQSwUGAAAAAAQABADzAAAA&#10;AQcAAAAA&#10;">
                <v:shape id="Doppelte Welle 30" o:spid="_x0000_s1041" type="#_x0000_t188" style="position:absolute;width:3101;height:2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CIsIA&#10;AADbAAAADwAAAGRycy9kb3ducmV2LnhtbERPz2vCMBS+C/sfwhvspqkdbFJNiwxkHjZkrojHR/Ns&#10;q8lL12S2/vfLQdjx4/u9KkZrxJV63zpWMJ8lIIgrp1uuFZTfm+kChA/IGo1jUnAjD0X+MFlhpt3A&#10;X3Tdh1rEEPYZKmhC6DIpfdWQRT9zHXHkTq63GCLsa6l7HGK4NTJNkhdpseXY0GBHbw1Vl/2vVbAx&#10;u8P5089NHcr37fF1SH8+bqlST4/jegki0Bj+xXf3Vit4juvjl/gD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8IiwgAAANsAAAAPAAAAAAAAAAAAAAAAAJgCAABkcnMvZG93&#10;bnJldi54bWxQSwUGAAAAAAQABAD1AAAAhwMAAAAA&#10;" adj="1350" fillcolor="#c9c9c9 [1300]" strokecolor="#3c3c3c [1604]" strokeweight="2.25pt">
                  <v:textbox>
                    <w:txbxContent>
                      <w:p w14:paraId="7807A283" w14:textId="77777777" w:rsidR="003F140C" w:rsidRPr="00AE415C" w:rsidRDefault="003F140C" w:rsidP="00F133E3">
                        <w:pPr>
                          <w:jc w:val="center"/>
                          <w:rPr>
                            <w:b/>
                            <w:color w:val="000000" w:themeColor="text1"/>
                            <w:sz w:val="12"/>
                            <w:szCs w:val="12"/>
                          </w:rPr>
                        </w:pPr>
                        <w:r w:rsidRPr="00AE415C">
                          <w:rPr>
                            <w:b/>
                            <w:color w:val="000000" w:themeColor="text1"/>
                            <w:sz w:val="12"/>
                            <w:szCs w:val="12"/>
                          </w:rPr>
                          <w:t>2</w:t>
                        </w:r>
                      </w:p>
                    </w:txbxContent>
                  </v:textbox>
                </v:shape>
                <v:line id="Gerader Verbinder 31" o:spid="_x0000_s1042" style="position:absolute;visibility:visible;mso-wrap-style:square" from="0,1113" to="159,10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sJkMUAAADbAAAADwAAAGRycy9kb3ducmV2LnhtbESPQWsCMRSE7wX/Q3hCbzW7VtRujSKC&#10;Yj1Iqz14fGyeu0s3L0sSdfXXm4LgcZiZb5jJrDW1OJPzlWUFaS8BQZxbXXGh4He/fBuD8AFZY22Z&#10;FFzJw2zaeZlgpu2Ff+i8C4WIEPYZKihDaDIpfV6SQd+zDXH0jtYZDFG6QmqHlwg3tewnyVAarDgu&#10;lNjQoqT8b3cyCqjvloPVNt0cTx+H0fBrO/i+jQ5KvXbb+SeIQG14hh/ttVbwnsL/l/gD5P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sJkMUAAADbAAAADwAAAAAAAAAA&#10;AAAAAAChAgAAZHJzL2Rvd25yZXYueG1sUEsFBgAAAAAEAAQA+QAAAJMDAAAAAA==&#10;" strokecolor="#737373 [3044]" strokeweight="1pt">
                  <v:stroke endarrow="oval"/>
                </v:line>
              </v:group>
            </w:pict>
          </mc:Fallback>
        </mc:AlternateContent>
      </w:r>
      <w:r>
        <w:rPr>
          <w:noProof/>
          <w:lang w:val="de-DE" w:eastAsia="de-DE"/>
        </w:rPr>
        <mc:AlternateContent>
          <mc:Choice Requires="wps">
            <w:drawing>
              <wp:anchor distT="0" distB="0" distL="114300" distR="114300" simplePos="0" relativeHeight="251699712" behindDoc="0" locked="0" layoutInCell="1" allowOverlap="1" wp14:anchorId="2A9279DD" wp14:editId="3CC9DF15">
                <wp:simplePos x="0" y="0"/>
                <wp:positionH relativeFrom="column">
                  <wp:posOffset>1431290</wp:posOffset>
                </wp:positionH>
                <wp:positionV relativeFrom="paragraph">
                  <wp:posOffset>1235710</wp:posOffset>
                </wp:positionV>
                <wp:extent cx="1315720" cy="1403350"/>
                <wp:effectExtent l="13335" t="24765" r="12065" b="12065"/>
                <wp:wrapNone/>
                <wp:docPr id="2062" name="Ellipse 32"/>
                <wp:cNvGraphicFramePr/>
                <a:graphic xmlns:a="http://schemas.openxmlformats.org/drawingml/2006/main">
                  <a:graphicData uri="http://schemas.microsoft.com/office/word/2010/wordprocessingShape">
                    <wps:wsp>
                      <wps:cNvSpPr/>
                      <wps:spPr>
                        <a:xfrm rot="5400000">
                          <a:off x="0" y="0"/>
                          <a:ext cx="1315720" cy="1403350"/>
                        </a:xfrm>
                        <a:prstGeom prst="ellipse">
                          <a:avLst/>
                        </a:prstGeom>
                        <a:noFill/>
                        <a:ln w="28575">
                          <a:solidFill>
                            <a:srgbClr val="F0A01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BDDEEE" id="Ellipse 32" o:spid="_x0000_s1026" style="position:absolute;margin-left:112.7pt;margin-top:97.3pt;width:103.6pt;height:110.5pt;rotation:90;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NLutgIAAL0FAAAOAAAAZHJzL2Uyb0RvYy54bWysVE1v2zAMvQ/YfxB0X/2RpO2COkXQLMOA&#10;Yi3WDj0rshwLkEVNUr7260dJttu1PQ3zwZDExyfyieTV9bFTZC+sk6ArWpzllAjNoZZ6W9Gfj+tP&#10;l5Q4z3TNFGhR0ZNw9Hrx8cPVwcxFCS2oWliCJNrND6airfdmnmWOt6Jj7gyM0GhswHbM49Zus9qy&#10;A7J3Kivz/Dw7gK2NBS6cw9NVMtJF5G8awf1d0zjhiaooxubj38b/JvyzxRWbby0zreR9GOwfouiY&#10;1HjpSLVinpGdlW+oOsktOGj8GYcug6aRXMQcMJsif5XNQ8uMiLmgOM6MMrn/R8u/7+8tkXVFy/y8&#10;pESzDl/pi1LSOEEmZRDoYNwccQ/m3vY7h8uQ7bGxHbGAqs6mefiiBpgVOUaJT6PE4ugJx8NiUswu&#10;SnwJjrZimk8ms/gIWSILpMY6/1VAR8KioiLFEpnZ/tZ5jAHRAyp4aFhLpeJTKk0OmMvl7GIWPRwo&#10;WQdrwDm73dwoS/YMq2GdL1HxkB+y/QUL1Cvm2oRzJ7cC3+OURnjQIykQV/6kRGBX+odoUErMskx3&#10;hyIW44WMc6F9kUwtq0Xin0Xd+jAGjxhUJAzMDcY/cvcEAzKRDNyJpscHVxF7YHRODxS7621gyXn0&#10;iDeD9qNzJzXY9zJTmFV/c8IPIiVpgkobqE9YaLFW8PWd4WuJMt8y5++ZxZbDQxwj/g5/jQJ8Q+hX&#10;lLRgf793HvDYCWil5IAtXFH3a8esoER909gjn4vpNPR83ExT2dmXls1Li951N4B1UcTo4hKdrVfD&#10;srHQPeG0WYZb0cQ0x7sryr0dNjc+jRacV1wslxGGfW6Yv9UPhgfyoGoosMfjE7Omr3GP7fEdhnZn&#10;81d1nrDBU8Ny56GRsQmede31xhkRC6efZ2EIvdxH1PPUXfwBAAD//wMAUEsDBBQABgAIAAAAIQBu&#10;w4Be3QAAAAsBAAAPAAAAZHJzL2Rvd25yZXYueG1sTI/LTsMwEEX3SPyDNUjsqJ3ySkOcClUim25o&#10;QaydeEii+hHZThr4eoYV7M5oru6cKbeLNWzGEAfvJGQrAQxd6/XgOgnvby83ObCYlNPKeIcSvjDC&#10;trq8KFWh/dkdcD6mjlGJi4WS0Kc0FpzHtker4sqP6Gj36YNVicbQcR3Umcqt4WshHrhVg6MLvRpx&#10;12N7Ok5WwryoKd9YM9Xf+3qXPur96bUJUl5fLc9PwBIu6S8Mv/qkDhU5NX5yOjIjYZ3l9xQlEBkB&#10;Je5uNwQNgcgfgVcl//9D9QMAAP//AwBQSwECLQAUAAYACAAAACEAtoM4kv4AAADhAQAAEwAAAAAA&#10;AAAAAAAAAAAAAAAAW0NvbnRlbnRfVHlwZXNdLnhtbFBLAQItABQABgAIAAAAIQA4/SH/1gAAAJQB&#10;AAALAAAAAAAAAAAAAAAAAC8BAABfcmVscy8ucmVsc1BLAQItABQABgAIAAAAIQD1xNLutgIAAL0F&#10;AAAOAAAAAAAAAAAAAAAAAC4CAABkcnMvZTJvRG9jLnhtbFBLAQItABQABgAIAAAAIQBuw4Be3QAA&#10;AAsBAAAPAAAAAAAAAAAAAAAAABAFAABkcnMvZG93bnJldi54bWxQSwUGAAAAAAQABADzAAAAGgYA&#10;AAAA&#10;" filled="f" strokecolor="#f0a010" strokeweight="2.25pt">
                <v:stroke dashstyle="1 1"/>
              </v:oval>
            </w:pict>
          </mc:Fallback>
        </mc:AlternateContent>
      </w:r>
      <w:r>
        <w:rPr>
          <w:rFonts w:ascii="BundesSerif" w:hAnsi="BundesSerif"/>
          <w:b/>
          <w:bCs/>
          <w:noProof/>
          <w:color w:val="444444"/>
          <w:sz w:val="21"/>
          <w:szCs w:val="21"/>
          <w:lang w:val="de-DE" w:eastAsia="de-DE"/>
        </w:rPr>
        <mc:AlternateContent>
          <mc:Choice Requires="wpg">
            <w:drawing>
              <wp:anchor distT="0" distB="0" distL="114300" distR="114300" simplePos="0" relativeHeight="251697664" behindDoc="0" locked="0" layoutInCell="1" allowOverlap="1" wp14:anchorId="2183BD7C" wp14:editId="277FFF06">
                <wp:simplePos x="0" y="0"/>
                <wp:positionH relativeFrom="column">
                  <wp:posOffset>4636135</wp:posOffset>
                </wp:positionH>
                <wp:positionV relativeFrom="paragraph">
                  <wp:posOffset>314325</wp:posOffset>
                </wp:positionV>
                <wp:extent cx="309880" cy="1089025"/>
                <wp:effectExtent l="190500" t="38100" r="147320" b="0"/>
                <wp:wrapNone/>
                <wp:docPr id="22" name="Gruppieren 22"/>
                <wp:cNvGraphicFramePr/>
                <a:graphic xmlns:a="http://schemas.openxmlformats.org/drawingml/2006/main">
                  <a:graphicData uri="http://schemas.microsoft.com/office/word/2010/wordprocessingGroup">
                    <wpg:wgp>
                      <wpg:cNvGrpSpPr/>
                      <wpg:grpSpPr>
                        <a:xfrm rot="1021072">
                          <a:off x="0" y="0"/>
                          <a:ext cx="309880" cy="1089025"/>
                          <a:chOff x="0" y="0"/>
                          <a:chExt cx="310100" cy="1089522"/>
                        </a:xfrm>
                      </wpg:grpSpPr>
                      <wps:wsp>
                        <wps:cNvPr id="20" name="Doppelte Welle 20"/>
                        <wps:cNvSpPr/>
                        <wps:spPr>
                          <a:xfrm>
                            <a:off x="0" y="0"/>
                            <a:ext cx="310100" cy="222637"/>
                          </a:xfrm>
                          <a:prstGeom prst="doubleWav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BD69E9" w14:textId="77777777" w:rsidR="003F140C" w:rsidRPr="00AE415C" w:rsidRDefault="003F140C" w:rsidP="00F133E3">
                              <w:pPr>
                                <w:jc w:val="center"/>
                                <w:rPr>
                                  <w:b/>
                                  <w:color w:val="000000" w:themeColor="text1"/>
                                  <w:sz w:val="16"/>
                                  <w:szCs w:val="16"/>
                                </w:rPr>
                              </w:pPr>
                              <w:r w:rsidRPr="00AE415C">
                                <w:rPr>
                                  <w:b/>
                                  <w:color w:val="000000" w:themeColor="text1"/>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Gerader Verbinder 21"/>
                        <wps:cNvCnPr/>
                        <wps:spPr>
                          <a:xfrm>
                            <a:off x="0" y="111318"/>
                            <a:ext cx="15902" cy="978204"/>
                          </a:xfrm>
                          <a:prstGeom prst="line">
                            <a:avLst/>
                          </a:prstGeom>
                          <a:ln w="12700">
                            <a:tailEnd type="ova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183BD7C" id="_x0000_s1043" style="position:absolute;left:0;text-align:left;margin-left:365.05pt;margin-top:24.75pt;width:24.4pt;height:85.75pt;rotation:1115283fd;z-index:251697664" coordsize="3101,10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za1lAMAADkJAAAOAAAAZHJzL2Uyb0RvYy54bWy8Vslu2zAQvRfoPxC8N1oSx7YQOQiyoUCQ&#10;BE3bnGmKsghQJEvSlt2v75CUFDcJ0qJF64PMZWY48/jeSCen21agDTOWK1ni7CDFiEmqKi5XJf7y&#10;+erDDCPriKyIUJKVeMcsPl28f3fS6YLlqlGiYgZBEGmLTpe4cU4XSWJpw1piD5RmEjZrZVriYGpW&#10;SWVIB9FbkeRpepx0ylTaKMqshdWLuIkXIX5dM+ru6toyh0SJITcXniY8l/6ZLE5IsTJEN5z2aZA/&#10;yKIlXMKhY6gL4ghaG/4iVMupUVbV7oCqNlF1zSkLNUA1Wfqsmmuj1jrUsiq6lR5hAmif4fTHYent&#10;5t4gXpU4zzGSpIU7ujZrrTkzTCJYBIQ6vSrA8NroB31v+oVVnPmit7VpkVEAbpbmWTrNAxRQHNoG&#10;pHcj0mzrEIXFw3Q+m8F9UNjK0tk8zSfxKmgD9/XCjTaXg2MGMO05TmKGSUxicZL4XMfUOg2ssk/A&#10;2b8D7qEhmoX7sB6PAThIJwJ3obRmwjH0yIRgKA/08jmA8YicLSyAOMDm/98Eaq/ePM+PD6cep7Fc&#10;Umhj3TVTLfKDEldqvRTskWx8nqQgmxvrosNg6JetEry64kKEiVktz4VBGwIamecX6STkDWfsmQGu&#10;Q+Jh5HaCeWchP7Ea+AN3Gm89KJeN8QilTLosJGMbUrF4zCSFX1/J6BHqCgF95BrSG2P3AXxXeBk7&#10;1tfbe1cWhD86p/H0t5xHj3Cykm50brlU5rUAAqrqT472gXwAUoTGo+S2y23Q1txb+pWlqnZAm6AV&#10;oI3V9IrDvd0Q6+6Jgc4Di9BN3R08aqG6Eqt+hFGjzPfX1r098Bp2Meqgk5XYflsTwzASHyUwfp4d&#10;HUFYFyZHkynQEpn9neX+jly35wqIkIXswtDbOzEMa6PaR2i6Z/5U2CKSwtklps4Mk3MXOyy0bcrO&#10;zoIZtDtN3I180NQH9zh7Rn7ePhKje/I6aA+3alDZC/ZGW+8p1dnaqZoHaj/h2t8AKD6i/e+lDyj1&#10;PZMZILdBX5lZculHeaCHTw7Ufy77vjmIaOhXz9SfZdlhNvNsARb3LS+bQHuMrXI+neXpUU8733UH&#10;GPc6gODyTe0LiYBWWT4FAXp3R7i4lBVyOw29X0EX6OMLOTA69CtfSc/tn2T/G9J8XdO/Icv/rWm3&#10;/aWmo4K98D0ggWrhnQPvZ1j76QNgfx7sn754Fj8AAAD//wMAUEsDBBQABgAIAAAAIQBEyWfX4QAA&#10;AAoBAAAPAAAAZHJzL2Rvd25yZXYueG1sTI9BS8NAEIXvgv9hGcGb3U2qpk0zKaIU9CK1FaG3bXZM&#10;gtnZkN028d+7nvQ4vI/3vinWk+3EmQbfOkZIZgoEceVMyzXC+35zswDhg2ajO8eE8E0e1uXlRaFz&#10;40Z+o/Mu1CKWsM81QhNCn0vpq4as9jPXE8fs0w1Wh3gOtTSDHmO57WSq1L20uuW40OieHhuqvnYn&#10;i/Dh5rSR9XaUyfPhpa+2T6+m2iNeX00PKxCBpvAHw69+VIcyOh3diY0XHUI2V0lEEW6XdyAikGWL&#10;JYgjQpomCmRZyP8vlD8AAAD//wMAUEsBAi0AFAAGAAgAAAAhALaDOJL+AAAA4QEAABMAAAAAAAAA&#10;AAAAAAAAAAAAAFtDb250ZW50X1R5cGVzXS54bWxQSwECLQAUAAYACAAAACEAOP0h/9YAAACUAQAA&#10;CwAAAAAAAAAAAAAAAAAvAQAAX3JlbHMvLnJlbHNQSwECLQAUAAYACAAAACEAE3M2tZQDAAA5CQAA&#10;DgAAAAAAAAAAAAAAAAAuAgAAZHJzL2Uyb0RvYy54bWxQSwECLQAUAAYACAAAACEARMln1+EAAAAK&#10;AQAADwAAAAAAAAAAAAAAAADuBQAAZHJzL2Rvd25yZXYueG1sUEsFBgAAAAAEAAQA8wAAAPwGAAAA&#10;AA==&#10;">
                <v:shape id="Doppelte Welle 20" o:spid="_x0000_s1044" type="#_x0000_t188" style="position:absolute;width:3101;height:2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Bfpb4A&#10;AADbAAAADwAAAGRycy9kb3ducmV2LnhtbERPzYrCMBC+C/sOYRa8abKF1VKNIguCF1mtPsDQjG2x&#10;mZQk1u7bm8OCx4/vf70dbScG8qF1rOFrrkAQV860XGu4XvazHESIyAY7x6ThjwJsNx+TNRbGPflM&#10;QxlrkUI4FKihibEvpAxVQxbD3PXEibs5bzEm6GtpPD5TuO1kptRCWmw5NTTY009D1b18WA3Hcul/&#10;h2O2/162pPI+U2xPV62nn+NuBSLSGN/if/fBaMjS+vQl/QC5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1gX6W+AAAA2wAAAA8AAAAAAAAAAAAAAAAAmAIAAGRycy9kb3ducmV2&#10;LnhtbFBLBQYAAAAABAAEAPUAAACDAwAAAAA=&#10;" adj="1350" fillcolor="#92d050" strokecolor="#3c3c3c [1604]" strokeweight="2.25pt">
                  <v:textbox>
                    <w:txbxContent>
                      <w:p w14:paraId="0CBD69E9" w14:textId="77777777" w:rsidR="003F140C" w:rsidRPr="00AE415C" w:rsidRDefault="003F140C" w:rsidP="00F133E3">
                        <w:pPr>
                          <w:jc w:val="center"/>
                          <w:rPr>
                            <w:b/>
                            <w:color w:val="000000" w:themeColor="text1"/>
                            <w:sz w:val="16"/>
                            <w:szCs w:val="16"/>
                          </w:rPr>
                        </w:pPr>
                        <w:r w:rsidRPr="00AE415C">
                          <w:rPr>
                            <w:b/>
                            <w:color w:val="000000" w:themeColor="text1"/>
                            <w:sz w:val="16"/>
                            <w:szCs w:val="16"/>
                          </w:rPr>
                          <w:t>1</w:t>
                        </w:r>
                      </w:p>
                    </w:txbxContent>
                  </v:textbox>
                </v:shape>
                <v:line id="Gerader Verbinder 21" o:spid="_x0000_s1045" style="position:absolute;visibility:visible;mso-wrap-style:square" from="0,1113" to="159,10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KfTcUAAADbAAAADwAAAGRycy9kb3ducmV2LnhtbESPQWvCQBSE7wX/w/IKvekmQdRGVxFB&#10;qT2IWg8eH9lnEpp9G3ZXjf313YLQ4zAz3zCzRWcacSPna8sK0kECgriwuuZSwelr3Z+A8AFZY2OZ&#10;FDzIw2Lee5lhru2dD3Q7hlJECPscFVQhtLmUvqjIoB/Yljh6F+sMhihdKbXDe4SbRmZJMpIGa44L&#10;Fba0qqj4Pl6NAsrcerjZpZ+X6/t5PNruhvuf8Vmpt9duOQURqAv/4Wf7QyvIUvj7En+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KfTcUAAADbAAAADwAAAAAAAAAA&#10;AAAAAAChAgAAZHJzL2Rvd25yZXYueG1sUEsFBgAAAAAEAAQA+QAAAJMDAAAAAA==&#10;" strokecolor="#737373 [3044]" strokeweight="1pt">
                  <v:stroke endarrow="oval"/>
                </v:line>
              </v:group>
            </w:pict>
          </mc:Fallback>
        </mc:AlternateContent>
      </w:r>
      <w:r>
        <w:rPr>
          <w:noProof/>
          <w:lang w:val="de-DE" w:eastAsia="de-DE"/>
        </w:rPr>
        <mc:AlternateContent>
          <mc:Choice Requires="wps">
            <w:drawing>
              <wp:anchor distT="0" distB="0" distL="114300" distR="114300" simplePos="0" relativeHeight="251693568" behindDoc="0" locked="0" layoutInCell="1" allowOverlap="1" wp14:anchorId="333CEFCA" wp14:editId="74674D36">
                <wp:simplePos x="0" y="0"/>
                <wp:positionH relativeFrom="column">
                  <wp:posOffset>1724191</wp:posOffset>
                </wp:positionH>
                <wp:positionV relativeFrom="paragraph">
                  <wp:posOffset>2382189</wp:posOffset>
                </wp:positionV>
                <wp:extent cx="95415" cy="95416"/>
                <wp:effectExtent l="0" t="0" r="19050" b="19050"/>
                <wp:wrapNone/>
                <wp:docPr id="26" name="Flussdiagramm: Oder 26"/>
                <wp:cNvGraphicFramePr/>
                <a:graphic xmlns:a="http://schemas.openxmlformats.org/drawingml/2006/main">
                  <a:graphicData uri="http://schemas.microsoft.com/office/word/2010/wordprocessingShape">
                    <wps:wsp>
                      <wps:cNvSpPr/>
                      <wps:spPr>
                        <a:xfrm>
                          <a:off x="0" y="0"/>
                          <a:ext cx="95415" cy="95416"/>
                        </a:xfrm>
                        <a:prstGeom prst="flowChartOr">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06B56" id="Flussdiagramm: Oder 26" o:spid="_x0000_s1026" type="#_x0000_t124" style="position:absolute;margin-left:135.75pt;margin-top:187.55pt;width:7.5pt;height: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l3arAIAAMYFAAAOAAAAZHJzL2Uyb0RvYy54bWysVE1v2zAMvQ/YfxB0Xx1nSbsGdYogRYYB&#10;RVOsHXpWZCkWoK9JSpzs14+SbCdthx2G5aBQJvlIPpG8uT0oifbMeWF0hcuLEUZMU1MLva3wj+fV&#10;py8Y+UB0TaTRrMJH5vHt/OOHm9bO2Ng0RtbMIQDRftbaCjch2FlReNowRfyFsUyDkhunSICr2xa1&#10;Iy2gK1mMR6PLojWuts5Q5j18vctKPE/4nDMa1px7FpCsMOQW0unSuYlnMb8hs60jthG0S4P8QxaK&#10;CA1BB6g7EgjaOfEOSgnqjDc8XFCjCsO5oCzVANWUozfVPDXEslQLkOPtQJP/f7D0Yf/okKgrPL7E&#10;SBMFb7SSO+9rQYAWpWZoHV8ItEBVa/0MPJ7so+tuHsRY94E7Ff+hInRI9B4HetkhIAofr6eTcooR&#10;BU0UE2JxcrXOh6/MKBSFCnNp2mVDXFi7xCzZ3/sAUcGjt4wBvZGiXgkp08VtN0vp0J7Ac69WI/jF&#10;tMHllZnUqK3w5/JqmpBf6VLnsQEkHMr3CIAnNcBGOjIBSQpHyWIWUn9nHDiFksc5QOzmEyahlOlQ&#10;ZlVDapbznZ6n23uk5BNgROZQ54DdAfSWGaTHzlV39tGVpWEYnEd/Syw7Dx4pstFhcFZCm/wob9iS&#10;UFUXOdv3JGVqIksbUx+h45zJo+gtXQl473viwyNxMHswpbBPwhqO2AIVNp2EUWPcrz99j/YwEqDF&#10;qIVZrrD/uSOOYSS/aRiW63IyicOfLpPp1Rgu7lyzOdfonVoa6J8SNpelSYz2QfYid0a9wNpZxKig&#10;IppC7ArT4PrLMuQdA4uLssUimcHAWxLu9ZOlETyyGhv5+fBCnO2aPsCsPJh+7snsTdNn2+ipzWIX&#10;DBdpIk68dnzDskiN0y22uI3O78nqtH7nvwEAAP//AwBQSwMEFAAGAAgAAAAhAMbnAV3gAAAACwEA&#10;AA8AAABkcnMvZG93bnJldi54bWxMj8tOwzAQRfdI/IM1SGwQtR3ogxCnKkhskCpEWrF2Y5NEtcdR&#10;7Kbh7xlWZTl3ju6cKdaTd2y0Q+wCKpAzAcxiHUyHjYL97u1+BSwmjUa7gFbBj42wLq+vCp2bcMZP&#10;O1apYVSCMdcK2pT6nPNYt9brOAu9Rdp9h8HrROPQcDPoM5V7xzMhFtzrDulCq3v72tr6WJ28gruq&#10;9sJtN90XHt/Fy/ixreSjUer2Zto8A0t2ShcY/vRJHUpyOoQTmsicgmwp54QqeFjOJTAistWCkgMl&#10;T0ICLwv+/4fyFwAA//8DAFBLAQItABQABgAIAAAAIQC2gziS/gAAAOEBAAATAAAAAAAAAAAAAAAA&#10;AAAAAABbQ29udGVudF9UeXBlc10ueG1sUEsBAi0AFAAGAAgAAAAhADj9If/WAAAAlAEAAAsAAAAA&#10;AAAAAAAAAAAALwEAAF9yZWxzLy5yZWxzUEsBAi0AFAAGAAgAAAAhAGdSXdqsAgAAxgUAAA4AAAAA&#10;AAAAAAAAAAAALgIAAGRycy9lMm9Eb2MueG1sUEsBAi0AFAAGAAgAAAAhAMbnAV3gAAAACwEAAA8A&#10;AAAAAAAAAAAAAAAABgUAAGRycy9kb3ducmV2LnhtbFBLBQYAAAAABAAEAPMAAAATBgAAAAA=&#10;" fillcolor="red" strokecolor="black [3213]" strokeweight=".25pt"/>
            </w:pict>
          </mc:Fallback>
        </mc:AlternateContent>
      </w:r>
      <w:r>
        <w:rPr>
          <w:noProof/>
          <w:lang w:val="de-DE" w:eastAsia="de-DE"/>
        </w:rPr>
        <mc:AlternateContent>
          <mc:Choice Requires="wps">
            <w:drawing>
              <wp:anchor distT="0" distB="0" distL="114300" distR="114300" simplePos="0" relativeHeight="251689472" behindDoc="0" locked="0" layoutInCell="1" allowOverlap="1" wp14:anchorId="6576CAFA" wp14:editId="3A0A0E1F">
                <wp:simplePos x="0" y="0"/>
                <wp:positionH relativeFrom="column">
                  <wp:posOffset>2193787</wp:posOffset>
                </wp:positionH>
                <wp:positionV relativeFrom="paragraph">
                  <wp:posOffset>3240902</wp:posOffset>
                </wp:positionV>
                <wp:extent cx="95415" cy="95416"/>
                <wp:effectExtent l="0" t="0" r="19050" b="19050"/>
                <wp:wrapNone/>
                <wp:docPr id="24" name="Flussdiagramm: Oder 24"/>
                <wp:cNvGraphicFramePr/>
                <a:graphic xmlns:a="http://schemas.openxmlformats.org/drawingml/2006/main">
                  <a:graphicData uri="http://schemas.microsoft.com/office/word/2010/wordprocessingShape">
                    <wps:wsp>
                      <wps:cNvSpPr/>
                      <wps:spPr>
                        <a:xfrm>
                          <a:off x="0" y="0"/>
                          <a:ext cx="95415" cy="95416"/>
                        </a:xfrm>
                        <a:prstGeom prst="flowChartOr">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8AFCE6" id="Flussdiagramm: Oder 24" o:spid="_x0000_s1026" type="#_x0000_t124" style="position:absolute;margin-left:172.75pt;margin-top:255.2pt;width:7.5pt;height:7.5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iSZqgIAAMYFAAAOAAAAZHJzL2Uyb0RvYy54bWysVE1v2zAMvQ/YfxB0Xx1nSbsGdYogRYYB&#10;RVOsHXpWZCkWoK9JSpzs14+SbCdthx2G5aBQJvlIPpG8uT0oifbMeWF0hcuLEUZMU1MLva3wj+fV&#10;py8Y+UB0TaTRrMJH5vHt/OOHm9bO2Ng0RtbMIQDRftbaCjch2FlReNowRfyFsUyDkhunSICr2xa1&#10;Iy2gK1mMR6PLojWuts5Q5j18vctKPE/4nDMa1px7FpCsMOQW0unSuYlnMb8hs60jthG0S4P8QxaK&#10;CA1BB6g7EgjaOfEOSgnqjDc8XFCjCsO5oCzVANWUozfVPDXEslQLkOPtQJP/f7D0Yf/okKgrPJ5g&#10;pImCN1rJnfe1IECLUjO0ji8EWqCqtX4GHk/20XU3D2Ks+8Cdiv9QETokeo8DvewQEIWP19NJOcWI&#10;giaKlxGxOLla58NXZhSKQoW5NO2yIS6sXWKW7O99yB69ZQzojRT1SkiZLm67WUqH9gSee7Uawa8L&#10;8spMatRW+HN5NU3Ir3Sp89gAEg7lewRIWmrIPdKRCUhSOEoWs5D6O+PAKZQ8zgFiN58wCaVMhzKr&#10;GlKznO/0PN3eIzGUACMyhzoH7A6gt8wgPXYmqrOPriwNw+A8+lti2XnwSJGNDoOzEtrkR3nDloSq&#10;usjZvicpUxNZ2pj6CB3nTB5Fb+lKwHvfEx8eiYPZgymFfRLWcMQWqLDpJIwa43796Xu0h5EALUYt&#10;zHKF/c8dcQwj+U3DsFyXk0kc/nSZTK/GcHHnms25Ru/U0kD/lLC5LE1itA+yF7kz6gXWziJGBRXR&#10;FGJXmAbXX5Yh7xhYXJQtFskMBt6ScK+fLI3gkdXYyM+HF+Js1/QBZuXB9HNPZm+aPttGT20Wu2C4&#10;SBNx4rXjG5ZFapxuscVtdH5PVqf1O/8NAAD//wMAUEsDBBQABgAIAAAAIQADKRTs4AAAAAsBAAAP&#10;AAAAZHJzL2Rvd25yZXYueG1sTI/BSsNAEIbvgu+wjOBF7G7apJSYTamCF6GIUXreZsckNDsbsts0&#10;vr3jyR7nn49/vim2s+vFhGPoPGlIFgoEUu1tR42Gr8/Xxw2IEA1Z03tCDT8YYFve3hQmt/5CHzhV&#10;sRFcQiE3GtoYh1zKULfoTFj4AYl33350JvI4NtKO5sLlrpdLpdbSmY74QmsGfGmxPlVnp+Ghqp3q&#10;97vuQKc39Ty976sktVrf3827JxAR5/gPw58+q0PJTkd/JhtEr2GVZhmjGrJEpSCYWK0VJ0dOllkK&#10;sizk9Q/lLwAAAP//AwBQSwECLQAUAAYACAAAACEAtoM4kv4AAADhAQAAEwAAAAAAAAAAAAAAAAAA&#10;AAAAW0NvbnRlbnRfVHlwZXNdLnhtbFBLAQItABQABgAIAAAAIQA4/SH/1gAAAJQBAAALAAAAAAAA&#10;AAAAAAAAAC8BAABfcmVscy8ucmVsc1BLAQItABQABgAIAAAAIQBUziSZqgIAAMYFAAAOAAAAAAAA&#10;AAAAAAAAAC4CAABkcnMvZTJvRG9jLnhtbFBLAQItABQABgAIAAAAIQADKRTs4AAAAAsBAAAPAAAA&#10;AAAAAAAAAAAAAAQFAABkcnMvZG93bnJldi54bWxQSwUGAAAAAAQABADzAAAAEQYAAAAA&#10;" fillcolor="red" strokecolor="black [3213]" strokeweight=".25pt"/>
            </w:pict>
          </mc:Fallback>
        </mc:AlternateContent>
      </w:r>
      <w:r>
        <w:rPr>
          <w:noProof/>
          <w:lang w:val="de-DE" w:eastAsia="de-DE"/>
        </w:rPr>
        <w:drawing>
          <wp:inline distT="0" distB="0" distL="0" distR="0" wp14:anchorId="09EFD556" wp14:editId="2ECC9EB1">
            <wp:extent cx="3467100" cy="3857625"/>
            <wp:effectExtent l="0" t="0" r="0" b="952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67100" cy="3857625"/>
                    </a:xfrm>
                    <a:prstGeom prst="rect">
                      <a:avLst/>
                    </a:prstGeom>
                  </pic:spPr>
                </pic:pic>
              </a:graphicData>
            </a:graphic>
          </wp:inline>
        </w:drawing>
      </w:r>
    </w:p>
    <w:p w14:paraId="60132E23" w14:textId="77777777" w:rsidR="00F133E3" w:rsidRDefault="00F133E3" w:rsidP="00F133E3">
      <w:pPr>
        <w:rPr>
          <w:lang w:val="de-DE"/>
        </w:rPr>
      </w:pPr>
    </w:p>
    <w:p w14:paraId="5ADDEBED" w14:textId="77777777" w:rsidR="00F133E3" w:rsidRDefault="00F133E3" w:rsidP="001E5BE7">
      <w:pPr>
        <w:rPr>
          <w:lang w:val="de-DE"/>
        </w:rPr>
      </w:pPr>
    </w:p>
    <w:p w14:paraId="2BA0DD20" w14:textId="77777777" w:rsidR="005B19E1" w:rsidRDefault="005B19E1" w:rsidP="001E5BE7">
      <w:pPr>
        <w:rPr>
          <w:lang w:val="de-DE"/>
        </w:rPr>
      </w:pPr>
    </w:p>
    <w:p w14:paraId="5FC91B73" w14:textId="77777777" w:rsidR="001E5BE7" w:rsidRDefault="001E5BE7" w:rsidP="001E5BE7">
      <w:pPr>
        <w:pStyle w:val="berschrift3"/>
        <w:rPr>
          <w:lang w:val="de-DE"/>
        </w:rPr>
      </w:pPr>
      <w:bookmarkStart w:id="3" w:name="_Toc486449716"/>
      <w:r>
        <w:rPr>
          <w:lang w:val="de-DE"/>
        </w:rPr>
        <w:t>Der Raum</w:t>
      </w:r>
      <w:bookmarkEnd w:id="3"/>
    </w:p>
    <w:p w14:paraId="412EFE51" w14:textId="560D5A96" w:rsidR="001E5BE7" w:rsidRDefault="001E5BE7" w:rsidP="001E5BE7">
      <w:pPr>
        <w:rPr>
          <w:lang w:val="de-DE"/>
        </w:rPr>
      </w:pPr>
      <w:r>
        <w:rPr>
          <w:lang w:val="de-DE"/>
        </w:rPr>
        <w:t>Das Gebäude in</w:t>
      </w:r>
      <w:r w:rsidR="00573C6C">
        <w:rPr>
          <w:lang w:val="de-DE"/>
        </w:rPr>
        <w:t xml:space="preserve"> dem sich die Werkstatt befinde</w:t>
      </w:r>
      <w:r w:rsidR="00D36FF0">
        <w:rPr>
          <w:lang w:val="de-DE"/>
        </w:rPr>
        <w:t>t</w:t>
      </w:r>
      <w:r w:rsidR="005B19E1">
        <w:rPr>
          <w:lang w:val="de-DE"/>
        </w:rPr>
        <w:t xml:space="preserve"> sollte leicht zugänglich sein. Der Raum selbst sollte Hell und einladend sein. Der Kunde soll bei betreten positive Emotionen entwickeln.</w:t>
      </w:r>
    </w:p>
    <w:p w14:paraId="42DF46B6" w14:textId="4A90974E" w:rsidR="001E5BE7" w:rsidRPr="00033D46" w:rsidRDefault="001E5BE7" w:rsidP="00033D46">
      <w:pPr>
        <w:rPr>
          <w:lang w:val="de-DE"/>
        </w:rPr>
      </w:pPr>
      <w:r w:rsidRPr="006D77B1">
        <w:rPr>
          <w:lang w:val="de-DE"/>
        </w:rPr>
        <w:t>Die Werkplätze werden ein zentrale</w:t>
      </w:r>
      <w:r w:rsidR="008B45E3">
        <w:rPr>
          <w:lang w:val="de-DE"/>
        </w:rPr>
        <w:t>r</w:t>
      </w:r>
      <w:r w:rsidRPr="006D77B1">
        <w:rPr>
          <w:lang w:val="de-DE"/>
        </w:rPr>
        <w:t xml:space="preserve"> Punkt sein. Die Anordnung ähnelt einem Marktplatz. Begegnung garantiert. Am „Marktplatz“ sollen Anfänger auf Erfahrene treffen, Jung und Alt zusammenfinden, männlich wie weiblich.</w:t>
      </w:r>
      <w:r w:rsidR="00020557">
        <w:rPr>
          <w:lang w:val="de-DE"/>
        </w:rPr>
        <w:t xml:space="preserve"> Die Werkplätze sollen </w:t>
      </w:r>
      <w:r w:rsidR="005B19E1">
        <w:rPr>
          <w:lang w:val="de-DE"/>
        </w:rPr>
        <w:t xml:space="preserve">nicht nur </w:t>
      </w:r>
      <w:r w:rsidR="00020557">
        <w:rPr>
          <w:lang w:val="de-DE"/>
        </w:rPr>
        <w:t>funktional sein</w:t>
      </w:r>
      <w:r w:rsidR="005B19E1">
        <w:rPr>
          <w:lang w:val="de-DE"/>
        </w:rPr>
        <w:t>, son</w:t>
      </w:r>
      <w:r w:rsidR="00D36FF0">
        <w:rPr>
          <w:lang w:val="de-DE"/>
        </w:rPr>
        <w:t>dern auch ansprechend und Nutzer</w:t>
      </w:r>
      <w:r w:rsidR="005B19E1">
        <w:rPr>
          <w:lang w:val="de-DE"/>
        </w:rPr>
        <w:t xml:space="preserve"> </w:t>
      </w:r>
      <w:r w:rsidR="005B19E1" w:rsidRPr="00033D46">
        <w:rPr>
          <w:lang w:val="de-DE"/>
        </w:rPr>
        <w:t>freundlich.</w:t>
      </w:r>
      <w:r w:rsidR="00020557" w:rsidRPr="00033D46">
        <w:rPr>
          <w:lang w:val="de-DE"/>
        </w:rPr>
        <w:t xml:space="preserve"> </w:t>
      </w:r>
    </w:p>
    <w:p w14:paraId="002C983D" w14:textId="2BC20C19" w:rsidR="001E5BE7" w:rsidRDefault="001E5BE7" w:rsidP="00033D46">
      <w:pPr>
        <w:rPr>
          <w:lang w:val="de-DE"/>
        </w:rPr>
      </w:pPr>
      <w:r w:rsidRPr="00033D46">
        <w:rPr>
          <w:lang w:val="de-DE"/>
        </w:rPr>
        <w:t>Es soll ein Am</w:t>
      </w:r>
      <w:r w:rsidR="00020557" w:rsidRPr="00033D46">
        <w:rPr>
          <w:lang w:val="de-DE"/>
        </w:rPr>
        <w:t>biente entstehen</w:t>
      </w:r>
      <w:r w:rsidR="005B19E1" w:rsidRPr="00033D46">
        <w:rPr>
          <w:lang w:val="de-DE"/>
        </w:rPr>
        <w:t>,</w:t>
      </w:r>
      <w:r w:rsidR="00020557" w:rsidRPr="00033D46">
        <w:rPr>
          <w:lang w:val="de-DE"/>
        </w:rPr>
        <w:t xml:space="preserve"> da</w:t>
      </w:r>
      <w:r w:rsidR="005B19E1" w:rsidRPr="00033D46">
        <w:rPr>
          <w:lang w:val="de-DE"/>
        </w:rPr>
        <w:t>s</w:t>
      </w:r>
      <w:r w:rsidR="00020557" w:rsidRPr="00033D46">
        <w:rPr>
          <w:lang w:val="de-DE"/>
        </w:rPr>
        <w:t>s die Kunden anspricht</w:t>
      </w:r>
      <w:r w:rsidRPr="00033D46">
        <w:rPr>
          <w:lang w:val="de-DE"/>
        </w:rPr>
        <w:t>. Nicht einfach nur Geräte zur Nutzung</w:t>
      </w:r>
      <w:r w:rsidR="00020557">
        <w:rPr>
          <w:lang w:val="de-DE"/>
        </w:rPr>
        <w:t xml:space="preserve"> bereitstellen,</w:t>
      </w:r>
      <w:r>
        <w:rPr>
          <w:lang w:val="de-DE"/>
        </w:rPr>
        <w:t xml:space="preserve"> wie man es von Werkstät</w:t>
      </w:r>
      <w:r w:rsidR="00020557">
        <w:rPr>
          <w:lang w:val="de-DE"/>
        </w:rPr>
        <w:t xml:space="preserve">ten gewohnt ist. Es sollen </w:t>
      </w:r>
      <w:r>
        <w:rPr>
          <w:lang w:val="de-DE"/>
        </w:rPr>
        <w:t>Themen bedient werden wie:</w:t>
      </w:r>
    </w:p>
    <w:p w14:paraId="49D91541" w14:textId="77777777" w:rsidR="00016DF0" w:rsidRDefault="00016DF0" w:rsidP="001E5BE7">
      <w:pPr>
        <w:ind w:left="720"/>
        <w:rPr>
          <w:lang w:val="de-DE"/>
        </w:rPr>
      </w:pPr>
      <w:r>
        <w:rPr>
          <w:lang w:val="de-DE"/>
        </w:rPr>
        <w:t>Wohlfühlen</w:t>
      </w:r>
    </w:p>
    <w:p w14:paraId="28114831" w14:textId="77777777" w:rsidR="00016DF0" w:rsidRDefault="00016DF0" w:rsidP="001E5BE7">
      <w:pPr>
        <w:ind w:left="720"/>
        <w:rPr>
          <w:lang w:val="de-DE"/>
        </w:rPr>
      </w:pPr>
      <w:r>
        <w:rPr>
          <w:lang w:val="de-DE"/>
        </w:rPr>
        <w:t>Praktisch</w:t>
      </w:r>
    </w:p>
    <w:p w14:paraId="52EB1C0A" w14:textId="5F3757B8" w:rsidR="00033D46" w:rsidRDefault="00033D46" w:rsidP="001E5BE7">
      <w:pPr>
        <w:ind w:left="720"/>
        <w:rPr>
          <w:lang w:val="de-DE"/>
        </w:rPr>
      </w:pPr>
      <w:r>
        <w:rPr>
          <w:lang w:val="de-DE"/>
        </w:rPr>
        <w:t>Grün arbeiten, grün denken</w:t>
      </w:r>
    </w:p>
    <w:p w14:paraId="3A0B3F0A" w14:textId="77777777" w:rsidR="00016DF0" w:rsidRDefault="00016DF0" w:rsidP="00016DF0">
      <w:pPr>
        <w:ind w:left="720"/>
        <w:rPr>
          <w:lang w:val="de-DE"/>
        </w:rPr>
      </w:pPr>
      <w:r>
        <w:rPr>
          <w:lang w:val="de-DE"/>
        </w:rPr>
        <w:t>Direkte Nutzung, keine Wartezeit</w:t>
      </w:r>
    </w:p>
    <w:p w14:paraId="5C7E4829" w14:textId="77777777" w:rsidR="001E5BE7" w:rsidRDefault="001E5BE7" w:rsidP="00016DF0">
      <w:pPr>
        <w:ind w:left="720"/>
        <w:rPr>
          <w:lang w:val="de-DE"/>
        </w:rPr>
      </w:pPr>
      <w:r>
        <w:rPr>
          <w:lang w:val="de-DE"/>
        </w:rPr>
        <w:t>Organisiert</w:t>
      </w:r>
    </w:p>
    <w:p w14:paraId="73A32B74" w14:textId="77777777" w:rsidR="001E5BE7" w:rsidRDefault="001E5BE7" w:rsidP="001E5BE7">
      <w:pPr>
        <w:ind w:left="720"/>
        <w:rPr>
          <w:lang w:val="de-DE"/>
        </w:rPr>
      </w:pPr>
      <w:r>
        <w:rPr>
          <w:lang w:val="de-DE"/>
        </w:rPr>
        <w:lastRenderedPageBreak/>
        <w:t>Sicherheit</w:t>
      </w:r>
    </w:p>
    <w:p w14:paraId="55C6E3D2" w14:textId="77777777" w:rsidR="00016DF0" w:rsidRDefault="00016DF0" w:rsidP="00016DF0">
      <w:pPr>
        <w:ind w:left="720"/>
        <w:rPr>
          <w:lang w:val="de-DE"/>
        </w:rPr>
      </w:pPr>
      <w:r>
        <w:rPr>
          <w:lang w:val="de-DE"/>
        </w:rPr>
        <w:t>Unkompliziert</w:t>
      </w:r>
    </w:p>
    <w:p w14:paraId="4A1ED1AB" w14:textId="77777777" w:rsidR="00016DF0" w:rsidRDefault="00016DF0" w:rsidP="00016DF0">
      <w:pPr>
        <w:ind w:left="720"/>
        <w:rPr>
          <w:lang w:val="de-DE"/>
        </w:rPr>
      </w:pPr>
      <w:r>
        <w:rPr>
          <w:lang w:val="de-DE"/>
        </w:rPr>
        <w:t>Einfache Abwicklung</w:t>
      </w:r>
    </w:p>
    <w:p w14:paraId="1B5E79EB" w14:textId="77777777" w:rsidR="001E5BE7" w:rsidRPr="006D77B1" w:rsidRDefault="00020557" w:rsidP="001E5BE7">
      <w:pPr>
        <w:ind w:left="720"/>
        <w:rPr>
          <w:lang w:val="de-DE"/>
        </w:rPr>
      </w:pPr>
      <w:r>
        <w:rPr>
          <w:lang w:val="de-DE"/>
        </w:rPr>
        <w:t xml:space="preserve">Guter </w:t>
      </w:r>
      <w:r w:rsidR="001E5BE7">
        <w:rPr>
          <w:lang w:val="de-DE"/>
        </w:rPr>
        <w:t>Service</w:t>
      </w:r>
    </w:p>
    <w:p w14:paraId="1277FC53" w14:textId="77777777" w:rsidR="001E5BE7" w:rsidRDefault="001E5BE7" w:rsidP="001E5BE7">
      <w:pPr>
        <w:rPr>
          <w:lang w:val="de-DE"/>
        </w:rPr>
      </w:pPr>
    </w:p>
    <w:p w14:paraId="2017A85D" w14:textId="77777777" w:rsidR="008139FE" w:rsidRDefault="008139FE" w:rsidP="001E5BE7">
      <w:pPr>
        <w:rPr>
          <w:lang w:val="de-DE"/>
        </w:rPr>
      </w:pPr>
    </w:p>
    <w:p w14:paraId="5E642809" w14:textId="77777777" w:rsidR="0069161B" w:rsidRDefault="0069161B" w:rsidP="001E5BE7">
      <w:pPr>
        <w:rPr>
          <w:lang w:val="de-DE"/>
        </w:rPr>
      </w:pPr>
    </w:p>
    <w:p w14:paraId="4360D8DB" w14:textId="77777777" w:rsidR="0069161B" w:rsidRDefault="0069161B" w:rsidP="001E5BE7">
      <w:pPr>
        <w:rPr>
          <w:lang w:val="de-DE"/>
        </w:rPr>
      </w:pPr>
    </w:p>
    <w:p w14:paraId="756C1F80" w14:textId="77777777" w:rsidR="0069161B" w:rsidRDefault="0069161B" w:rsidP="001E5BE7">
      <w:pPr>
        <w:rPr>
          <w:lang w:val="de-DE"/>
        </w:rPr>
      </w:pPr>
    </w:p>
    <w:p w14:paraId="50015873" w14:textId="77777777" w:rsidR="0069161B" w:rsidRDefault="0069161B" w:rsidP="001E5BE7">
      <w:pPr>
        <w:rPr>
          <w:lang w:val="de-DE"/>
        </w:rPr>
      </w:pPr>
    </w:p>
    <w:p w14:paraId="5EAB23CB" w14:textId="77777777" w:rsidR="0069161B" w:rsidRDefault="0069161B" w:rsidP="001E5BE7">
      <w:pPr>
        <w:rPr>
          <w:lang w:val="de-DE"/>
        </w:rPr>
      </w:pPr>
    </w:p>
    <w:p w14:paraId="668911CA" w14:textId="77777777" w:rsidR="0069161B" w:rsidRDefault="0069161B" w:rsidP="001E5BE7">
      <w:pPr>
        <w:rPr>
          <w:lang w:val="de-DE"/>
        </w:rPr>
      </w:pPr>
    </w:p>
    <w:p w14:paraId="337C5391" w14:textId="77777777" w:rsidR="0069161B" w:rsidRDefault="0069161B" w:rsidP="001E5BE7">
      <w:pPr>
        <w:rPr>
          <w:lang w:val="de-DE"/>
        </w:rPr>
      </w:pPr>
    </w:p>
    <w:p w14:paraId="439EABB4" w14:textId="77777777" w:rsidR="0069161B" w:rsidRDefault="0069161B" w:rsidP="001E5BE7">
      <w:pPr>
        <w:rPr>
          <w:lang w:val="de-DE"/>
        </w:rPr>
      </w:pPr>
    </w:p>
    <w:p w14:paraId="46A2B1B4" w14:textId="77777777" w:rsidR="008139FE" w:rsidRDefault="008139FE" w:rsidP="001E5BE7">
      <w:pPr>
        <w:rPr>
          <w:lang w:val="de-DE"/>
        </w:rPr>
      </w:pPr>
    </w:p>
    <w:p w14:paraId="392E03EA" w14:textId="77777777" w:rsidR="0069161B" w:rsidRDefault="0069161B" w:rsidP="001E5BE7">
      <w:pPr>
        <w:rPr>
          <w:lang w:val="de-DE"/>
        </w:rPr>
      </w:pPr>
    </w:p>
    <w:p w14:paraId="6A882FE3" w14:textId="77777777" w:rsidR="001E5BE7" w:rsidRPr="006D77B1" w:rsidRDefault="001E5BE7" w:rsidP="001E5BE7">
      <w:pPr>
        <w:pStyle w:val="berschrift3"/>
        <w:rPr>
          <w:lang w:val="de-DE"/>
        </w:rPr>
      </w:pPr>
      <w:bookmarkStart w:id="4" w:name="_Toc486449717"/>
      <w:r>
        <w:rPr>
          <w:lang w:val="de-DE"/>
        </w:rPr>
        <w:t>Der Markt</w:t>
      </w:r>
      <w:bookmarkEnd w:id="4"/>
    </w:p>
    <w:p w14:paraId="05A20E15" w14:textId="2CEB04BF" w:rsidR="00FB19D8" w:rsidRDefault="002A43D4" w:rsidP="001E5BE7">
      <w:pPr>
        <w:rPr>
          <w:lang w:val="de-DE"/>
        </w:rPr>
      </w:pPr>
      <w:r>
        <w:rPr>
          <w:lang w:val="de-DE"/>
        </w:rPr>
        <w:t xml:space="preserve">Der Markt, der </w:t>
      </w:r>
      <w:r w:rsidR="001E5BE7" w:rsidRPr="006D77B1">
        <w:rPr>
          <w:lang w:val="de-DE"/>
        </w:rPr>
        <w:t>derzeit seit ca. 5 Jahren immer mehr auf dem Vormarsch ist, zeigt grundsätzliches Interesse, aber der Durchbruch steht noch aus. Die</w:t>
      </w:r>
      <w:r w:rsidR="00AC6203">
        <w:rPr>
          <w:lang w:val="de-DE"/>
        </w:rPr>
        <w:t xml:space="preserve"> Besucherzahl der einschlägigen Messen stieg überproportional an, z.B. von 10000</w:t>
      </w:r>
      <w:r w:rsidR="001E5BE7">
        <w:rPr>
          <w:lang w:val="de-DE"/>
        </w:rPr>
        <w:t xml:space="preserve"> </w:t>
      </w:r>
      <w:r w:rsidR="00AC6203">
        <w:rPr>
          <w:lang w:val="de-DE"/>
        </w:rPr>
        <w:t>(</w:t>
      </w:r>
      <w:r w:rsidR="001E5BE7">
        <w:rPr>
          <w:lang w:val="de-DE"/>
        </w:rPr>
        <w:t>Ma</w:t>
      </w:r>
      <w:r w:rsidR="00AC6203">
        <w:rPr>
          <w:lang w:val="de-DE"/>
        </w:rPr>
        <w:t xml:space="preserve">kerfaire Hannover 2015) auf </w:t>
      </w:r>
      <w:r w:rsidR="001E5BE7">
        <w:rPr>
          <w:lang w:val="de-DE"/>
        </w:rPr>
        <w:t xml:space="preserve">75000 Besucher </w:t>
      </w:r>
      <w:r w:rsidR="00AC6203">
        <w:rPr>
          <w:lang w:val="de-DE"/>
        </w:rPr>
        <w:t>(</w:t>
      </w:r>
      <w:r w:rsidR="001E5BE7">
        <w:rPr>
          <w:lang w:val="de-DE"/>
        </w:rPr>
        <w:t>2016)</w:t>
      </w:r>
      <w:r w:rsidR="00020557">
        <w:rPr>
          <w:lang w:val="de-DE"/>
        </w:rPr>
        <w:t xml:space="preserve"> (Quelle 1*).</w:t>
      </w:r>
    </w:p>
    <w:p w14:paraId="73A3BF12" w14:textId="01892546" w:rsidR="000978A5" w:rsidRDefault="00FB19D8" w:rsidP="001E5BE7">
      <w:pPr>
        <w:rPr>
          <w:lang w:val="de-DE"/>
        </w:rPr>
      </w:pPr>
      <w:r>
        <w:rPr>
          <w:lang w:val="de-DE"/>
        </w:rPr>
        <w:t>Auch die Nutzung der offenen Werkstätte erfreut sich erhöhter Beliebt</w:t>
      </w:r>
      <w:r w:rsidR="00947930">
        <w:rPr>
          <w:lang w:val="de-DE"/>
        </w:rPr>
        <w:t>h</w:t>
      </w:r>
      <w:r>
        <w:rPr>
          <w:lang w:val="de-DE"/>
        </w:rPr>
        <w:t xml:space="preserve">eit. </w:t>
      </w:r>
      <w:r w:rsidR="008C459C">
        <w:rPr>
          <w:lang w:val="de-DE"/>
        </w:rPr>
        <w:t>Nach eigenen Angaben von</w:t>
      </w:r>
      <w:r w:rsidR="00C87ADC">
        <w:rPr>
          <w:lang w:val="de-DE"/>
        </w:rPr>
        <w:t xml:space="preserve"> HEI („Haus der Eig</w:t>
      </w:r>
      <w:r w:rsidR="008C459C">
        <w:rPr>
          <w:lang w:val="de-DE"/>
        </w:rPr>
        <w:t>enarbeit“ gegründet 1987</w:t>
      </w:r>
      <w:r w:rsidR="00C87ADC">
        <w:rPr>
          <w:lang w:val="de-DE"/>
        </w:rPr>
        <w:t>) wurde die Werkstatt im Jahr 2013</w:t>
      </w:r>
      <w:r w:rsidR="008C459C">
        <w:rPr>
          <w:lang w:val="de-DE"/>
        </w:rPr>
        <w:t xml:space="preserve"> </w:t>
      </w:r>
      <w:r w:rsidR="00C87ADC">
        <w:rPr>
          <w:lang w:val="de-DE"/>
        </w:rPr>
        <w:t>von knapp 1500 Menschen genutzt</w:t>
      </w:r>
      <w:r w:rsidR="008C459C">
        <w:rPr>
          <w:lang w:val="de-DE"/>
        </w:rPr>
        <w:t xml:space="preserve"> (1</w:t>
      </w:r>
      <w:r w:rsidR="00020557">
        <w:rPr>
          <w:lang w:val="de-DE"/>
        </w:rPr>
        <w:t xml:space="preserve"> P</w:t>
      </w:r>
      <w:r w:rsidR="008C459C">
        <w:rPr>
          <w:lang w:val="de-DE"/>
        </w:rPr>
        <w:t>romille der Münchener Einwohner)</w:t>
      </w:r>
      <w:r w:rsidR="00C87ADC">
        <w:rPr>
          <w:lang w:val="de-DE"/>
        </w:rPr>
        <w:t>.</w:t>
      </w:r>
    </w:p>
    <w:p w14:paraId="6BE5FE5D" w14:textId="05679938" w:rsidR="003554DD" w:rsidRDefault="003554DD" w:rsidP="001E5BE7">
      <w:pPr>
        <w:rPr>
          <w:lang w:val="de-DE"/>
        </w:rPr>
      </w:pPr>
      <w:r>
        <w:rPr>
          <w:lang w:val="de-DE"/>
        </w:rPr>
        <w:t>Schaue ich mir mein persönliches Umfeld an,</w:t>
      </w:r>
      <w:r w:rsidR="00D36FF0">
        <w:rPr>
          <w:lang w:val="de-DE"/>
        </w:rPr>
        <w:t xml:space="preserve"> so stelle ich</w:t>
      </w:r>
      <w:r>
        <w:rPr>
          <w:lang w:val="de-DE"/>
        </w:rPr>
        <w:t xml:space="preserve"> fest, dass mehr Wert auf mehr Freizeit gelegt wird. Diese will auch genutzt werden.</w:t>
      </w:r>
      <w:r w:rsidR="00D36FF0" w:rsidRPr="00D36FF0">
        <w:rPr>
          <w:lang w:val="de-DE"/>
        </w:rPr>
        <w:t xml:space="preserve"> </w:t>
      </w:r>
      <w:r w:rsidR="00D36FF0">
        <w:rPr>
          <w:lang w:val="de-DE"/>
        </w:rPr>
        <w:t>Es ist anzunehmen, dass dem Einzelnen mehr Freizeit zur Verfügung steht, bzw. ein erhöhter Bedarf vorliegt mehr wertvolle eigene Zeit neben der Arbeitszeit zu haben.</w:t>
      </w:r>
    </w:p>
    <w:p w14:paraId="747CB71C" w14:textId="77777777" w:rsidR="001E5BE7" w:rsidRDefault="00EF2949" w:rsidP="001E5BE7">
      <w:pPr>
        <w:rPr>
          <w:lang w:val="de-DE"/>
        </w:rPr>
      </w:pPr>
      <w:r>
        <w:rPr>
          <w:lang w:val="de-DE"/>
        </w:rPr>
        <w:t xml:space="preserve">Von Hackster (Maker survey von 2016) wurde eine </w:t>
      </w:r>
      <w:r w:rsidR="00C039DE">
        <w:rPr>
          <w:lang w:val="de-DE"/>
        </w:rPr>
        <w:t xml:space="preserve">umfangreiche </w:t>
      </w:r>
      <w:r>
        <w:rPr>
          <w:lang w:val="de-DE"/>
        </w:rPr>
        <w:t>Umfrage in der Makerspace Szene</w:t>
      </w:r>
      <w:r w:rsidRPr="00EF2949">
        <w:rPr>
          <w:lang w:val="de-DE"/>
        </w:rPr>
        <w:t xml:space="preserve"> </w:t>
      </w:r>
      <w:r>
        <w:rPr>
          <w:lang w:val="de-DE"/>
        </w:rPr>
        <w:t>gestartet.</w:t>
      </w:r>
    </w:p>
    <w:p w14:paraId="6F89A2E2" w14:textId="77777777" w:rsidR="00020557" w:rsidRDefault="00EF2949" w:rsidP="001E5BE7">
      <w:pPr>
        <w:rPr>
          <w:lang w:val="de-DE"/>
        </w:rPr>
      </w:pPr>
      <w:r>
        <w:rPr>
          <w:lang w:val="de-DE"/>
        </w:rPr>
        <w:t>Befragt wurden 3139 Personen</w:t>
      </w:r>
      <w:r w:rsidR="00C039DE">
        <w:rPr>
          <w:lang w:val="de-DE"/>
        </w:rPr>
        <w:t xml:space="preserve"> weltweit</w:t>
      </w:r>
      <w:r>
        <w:rPr>
          <w:lang w:val="de-DE"/>
        </w:rPr>
        <w:t>. Hier zeigt sich</w:t>
      </w:r>
      <w:r w:rsidR="00C039DE">
        <w:rPr>
          <w:lang w:val="de-DE"/>
        </w:rPr>
        <w:t>,</w:t>
      </w:r>
      <w:r>
        <w:rPr>
          <w:lang w:val="de-DE"/>
        </w:rPr>
        <w:t xml:space="preserve"> das</w:t>
      </w:r>
      <w:r w:rsidR="00C039DE">
        <w:rPr>
          <w:lang w:val="de-DE"/>
        </w:rPr>
        <w:t>s</w:t>
      </w:r>
      <w:r>
        <w:rPr>
          <w:lang w:val="de-DE"/>
        </w:rPr>
        <w:t xml:space="preserve"> die Verteilung 92% männlich und 7% weiblich sind (1% macht keine Angaben).</w:t>
      </w:r>
      <w:r w:rsidR="00C039DE">
        <w:rPr>
          <w:lang w:val="de-DE"/>
        </w:rPr>
        <w:t xml:space="preserve"> </w:t>
      </w:r>
    </w:p>
    <w:p w14:paraId="7A0E8480" w14:textId="2C3F7DEC" w:rsidR="00EF2949" w:rsidRDefault="00C039DE" w:rsidP="001E5BE7">
      <w:pPr>
        <w:rPr>
          <w:lang w:val="de-DE"/>
        </w:rPr>
      </w:pPr>
      <w:r>
        <w:rPr>
          <w:lang w:val="de-DE"/>
        </w:rPr>
        <w:lastRenderedPageBreak/>
        <w:t>35 % der Antworten kamen von Menschen aus Europa (Anhang Tabelle 3).</w:t>
      </w:r>
      <w:r w:rsidR="002A43D4">
        <w:rPr>
          <w:lang w:val="de-DE"/>
        </w:rPr>
        <w:t xml:space="preserve"> </w:t>
      </w:r>
      <w:r w:rsidR="00EF2949">
        <w:rPr>
          <w:lang w:val="de-DE"/>
        </w:rPr>
        <w:t xml:space="preserve">Von </w:t>
      </w:r>
      <w:r>
        <w:rPr>
          <w:lang w:val="de-DE"/>
        </w:rPr>
        <w:t>der gesamt</w:t>
      </w:r>
      <w:r w:rsidR="00EF2949">
        <w:rPr>
          <w:lang w:val="de-DE"/>
        </w:rPr>
        <w:t xml:space="preserve"> Gruppe sind 73</w:t>
      </w:r>
      <w:r w:rsidR="00020557">
        <w:rPr>
          <w:lang w:val="de-DE"/>
        </w:rPr>
        <w:t xml:space="preserve"> % zwischen 19 – 48 Jahre alt </w:t>
      </w:r>
      <w:r>
        <w:rPr>
          <w:lang w:val="de-DE"/>
        </w:rPr>
        <w:t>(Anhang Diagramm 1)</w:t>
      </w:r>
      <w:r w:rsidR="00020557">
        <w:rPr>
          <w:lang w:val="de-DE"/>
        </w:rPr>
        <w:t>.</w:t>
      </w:r>
    </w:p>
    <w:p w14:paraId="69E7C475" w14:textId="40733E8A" w:rsidR="0069161B" w:rsidRDefault="00353FEF" w:rsidP="001E5BE7">
      <w:pPr>
        <w:rPr>
          <w:lang w:val="de-DE"/>
        </w:rPr>
      </w:pPr>
      <w:r>
        <w:rPr>
          <w:lang w:val="de-DE"/>
        </w:rPr>
        <w:t>Zu</w:t>
      </w:r>
      <w:r w:rsidR="00D2322B">
        <w:rPr>
          <w:lang w:val="de-DE"/>
        </w:rPr>
        <w:t>sammenfassend kann man sagen, der typische Makerspace Besucher ist männlich, zwischen 19 – 48 Jahre alt, hat einen westlichen Hintergrund, verstreut über alle Einkommenskategorien. Und gibt mehrheitlich (29%) zwischen 25 bis 50 US Dollar im Monat aus</w:t>
      </w:r>
      <w:r w:rsidR="00D74566">
        <w:rPr>
          <w:lang w:val="de-DE"/>
        </w:rPr>
        <w:t xml:space="preserve"> (Anhang Tabelle 4)</w:t>
      </w:r>
      <w:r w:rsidR="00D2322B">
        <w:rPr>
          <w:lang w:val="de-DE"/>
        </w:rPr>
        <w:t>.</w:t>
      </w:r>
      <w:r w:rsidR="00D74566">
        <w:rPr>
          <w:lang w:val="de-DE"/>
        </w:rPr>
        <w:t>Typischerweise verbringt er 2-3 Stunden, oder mehr (Anhang Tabelle 5). in einem Makerspa</w:t>
      </w:r>
      <w:r w:rsidR="00020557">
        <w:rPr>
          <w:lang w:val="de-DE"/>
        </w:rPr>
        <w:t>ce oder vergleichbaren Ort</w:t>
      </w:r>
      <w:r w:rsidR="00D74566">
        <w:rPr>
          <w:lang w:val="de-DE"/>
        </w:rPr>
        <w:t>.</w:t>
      </w:r>
    </w:p>
    <w:p w14:paraId="4F21E954" w14:textId="77777777" w:rsidR="005512F6" w:rsidRDefault="005512F6" w:rsidP="001E5BE7">
      <w:pPr>
        <w:rPr>
          <w:lang w:val="de-DE"/>
        </w:rPr>
      </w:pPr>
    </w:p>
    <w:p w14:paraId="42196CA8" w14:textId="77777777" w:rsidR="007F5DED" w:rsidRDefault="007F5DED" w:rsidP="001E5BE7">
      <w:pPr>
        <w:rPr>
          <w:lang w:val="de-DE"/>
        </w:rPr>
      </w:pPr>
      <w:r>
        <w:rPr>
          <w:lang w:val="de-DE"/>
        </w:rPr>
        <w:t>Einkommen:</w:t>
      </w:r>
    </w:p>
    <w:p w14:paraId="646A474A" w14:textId="77777777" w:rsidR="007F5DED" w:rsidRDefault="007F5DED" w:rsidP="00C039DE">
      <w:pPr>
        <w:ind w:firstLine="1843"/>
        <w:rPr>
          <w:lang w:val="de-DE"/>
        </w:rPr>
      </w:pPr>
      <w:r>
        <w:rPr>
          <w:noProof/>
          <w:lang w:val="de-DE" w:eastAsia="de-DE"/>
        </w:rPr>
        <w:drawing>
          <wp:inline distT="0" distB="0" distL="0" distR="0" wp14:anchorId="060B1941" wp14:editId="7AF0C78F">
            <wp:extent cx="2952750" cy="1948205"/>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88941" cy="1972083"/>
                    </a:xfrm>
                    <a:prstGeom prst="rect">
                      <a:avLst/>
                    </a:prstGeom>
                  </pic:spPr>
                </pic:pic>
              </a:graphicData>
            </a:graphic>
          </wp:inline>
        </w:drawing>
      </w:r>
    </w:p>
    <w:p w14:paraId="63012277" w14:textId="77777777" w:rsidR="005512F6" w:rsidRDefault="005512F6" w:rsidP="001E5BE7">
      <w:pPr>
        <w:rPr>
          <w:lang w:val="de-DE"/>
        </w:rPr>
      </w:pPr>
    </w:p>
    <w:p w14:paraId="3D941F19" w14:textId="77777777" w:rsidR="005512F6" w:rsidRDefault="005512F6" w:rsidP="001E5BE7">
      <w:pPr>
        <w:rPr>
          <w:lang w:val="de-DE"/>
        </w:rPr>
      </w:pPr>
    </w:p>
    <w:p w14:paraId="7679E330" w14:textId="77777777" w:rsidR="005512F6" w:rsidRDefault="005512F6" w:rsidP="001E5BE7">
      <w:pPr>
        <w:rPr>
          <w:lang w:val="de-DE"/>
        </w:rPr>
      </w:pPr>
    </w:p>
    <w:p w14:paraId="5C3DCF0D" w14:textId="77777777" w:rsidR="007F5DED" w:rsidRDefault="00D74566" w:rsidP="001E5BE7">
      <w:pPr>
        <w:rPr>
          <w:lang w:val="de-DE"/>
        </w:rPr>
      </w:pPr>
      <w:r>
        <w:rPr>
          <w:lang w:val="de-DE"/>
        </w:rPr>
        <w:t>Ausgaben</w:t>
      </w:r>
    </w:p>
    <w:p w14:paraId="4A3D1883" w14:textId="77777777" w:rsidR="00430537" w:rsidRDefault="00430537" w:rsidP="00D74566">
      <w:pPr>
        <w:ind w:firstLine="1843"/>
        <w:rPr>
          <w:lang w:val="de-DE"/>
        </w:rPr>
      </w:pPr>
      <w:r>
        <w:rPr>
          <w:noProof/>
          <w:lang w:val="de-DE" w:eastAsia="de-DE"/>
        </w:rPr>
        <w:drawing>
          <wp:inline distT="0" distB="0" distL="0" distR="0" wp14:anchorId="604279D7" wp14:editId="0224C24C">
            <wp:extent cx="2783218" cy="2057400"/>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18304" cy="2083336"/>
                    </a:xfrm>
                    <a:prstGeom prst="rect">
                      <a:avLst/>
                    </a:prstGeom>
                  </pic:spPr>
                </pic:pic>
              </a:graphicData>
            </a:graphic>
          </wp:inline>
        </w:drawing>
      </w:r>
    </w:p>
    <w:p w14:paraId="24E23DEC" w14:textId="77777777" w:rsidR="00020557" w:rsidRDefault="00020557" w:rsidP="001E5BE7">
      <w:pPr>
        <w:rPr>
          <w:lang w:val="de-DE"/>
        </w:rPr>
      </w:pPr>
    </w:p>
    <w:p w14:paraId="166E4288" w14:textId="77777777" w:rsidR="00430537" w:rsidRDefault="00353FEF" w:rsidP="001E5BE7">
      <w:pPr>
        <w:rPr>
          <w:lang w:val="de-DE"/>
        </w:rPr>
      </w:pPr>
      <w:r>
        <w:rPr>
          <w:lang w:val="de-DE"/>
        </w:rPr>
        <w:t>Weitere positive Entwicklungen</w:t>
      </w:r>
      <w:r w:rsidR="00947930">
        <w:rPr>
          <w:lang w:val="de-DE"/>
        </w:rPr>
        <w:t xml:space="preserve"> die einen Einblick geben und erahnen lassen wohin der Trend gehen wird.</w:t>
      </w:r>
    </w:p>
    <w:p w14:paraId="1EFB0CF0" w14:textId="77777777" w:rsidR="00430537" w:rsidRDefault="00430537" w:rsidP="001E5BE7">
      <w:pPr>
        <w:rPr>
          <w:lang w:val="de-DE"/>
        </w:rPr>
      </w:pPr>
    </w:p>
    <w:p w14:paraId="202C0923" w14:textId="77777777" w:rsidR="001E5BE7" w:rsidRDefault="000149D6" w:rsidP="001E5BE7">
      <w:pPr>
        <w:rPr>
          <w:lang w:val="de-DE"/>
        </w:rPr>
      </w:pPr>
      <w:r>
        <w:rPr>
          <w:noProof/>
          <w:lang w:val="de-DE" w:eastAsia="de-DE"/>
        </w:rPr>
        <w:lastRenderedPageBreak/>
        <w:drawing>
          <wp:inline distT="0" distB="0" distL="0" distR="0" wp14:anchorId="1ECC47D7" wp14:editId="573E8F23">
            <wp:extent cx="5730949" cy="1068794"/>
            <wp:effectExtent l="0" t="0" r="3175" b="0"/>
            <wp:docPr id="2050" name="Grafik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3092" cy="1069194"/>
                    </a:xfrm>
                    <a:prstGeom prst="rect">
                      <a:avLst/>
                    </a:prstGeom>
                  </pic:spPr>
                </pic:pic>
              </a:graphicData>
            </a:graphic>
          </wp:inline>
        </w:drawing>
      </w:r>
    </w:p>
    <w:p w14:paraId="54675529" w14:textId="77777777" w:rsidR="000149D6" w:rsidRDefault="000149D6" w:rsidP="001E5BE7">
      <w:pPr>
        <w:rPr>
          <w:lang w:val="de-DE"/>
        </w:rPr>
      </w:pPr>
      <w:r>
        <w:rPr>
          <w:noProof/>
          <w:lang w:val="de-DE" w:eastAsia="de-DE"/>
        </w:rPr>
        <w:drawing>
          <wp:inline distT="0" distB="0" distL="0" distR="0" wp14:anchorId="1F362C02" wp14:editId="16060E08">
            <wp:extent cx="5733495" cy="404037"/>
            <wp:effectExtent l="0" t="0" r="635" b="0"/>
            <wp:docPr id="2049" name="Grafik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81875" cy="407446"/>
                    </a:xfrm>
                    <a:prstGeom prst="rect">
                      <a:avLst/>
                    </a:prstGeom>
                  </pic:spPr>
                </pic:pic>
              </a:graphicData>
            </a:graphic>
          </wp:inline>
        </w:drawing>
      </w:r>
    </w:p>
    <w:p w14:paraId="3F32839D" w14:textId="77777777" w:rsidR="001E5BE7" w:rsidRDefault="000149D6" w:rsidP="001E5BE7">
      <w:pPr>
        <w:rPr>
          <w:rStyle w:val="Hyperlink"/>
          <w:sz w:val="16"/>
          <w:szCs w:val="16"/>
          <w:lang w:val="de-DE"/>
        </w:rPr>
      </w:pPr>
      <w:r w:rsidRPr="00F110ED">
        <w:rPr>
          <w:lang w:val="de-DE"/>
        </w:rPr>
        <w:t>Quelle:</w:t>
      </w:r>
      <w:r w:rsidRPr="00F110ED">
        <w:rPr>
          <w:sz w:val="16"/>
          <w:szCs w:val="16"/>
          <w:lang w:val="de-DE"/>
        </w:rPr>
        <w:t xml:space="preserve"> </w:t>
      </w:r>
      <w:hyperlink r:id="rId32" w:history="1">
        <w:r w:rsidR="001E5BE7" w:rsidRPr="000149D6">
          <w:rPr>
            <w:rStyle w:val="Hyperlink"/>
            <w:sz w:val="16"/>
            <w:szCs w:val="16"/>
            <w:lang w:val="de-DE"/>
          </w:rPr>
          <w:t>https://www.custommade.com/blog/maker-movement/</w:t>
        </w:r>
      </w:hyperlink>
    </w:p>
    <w:p w14:paraId="5A6E1BAB" w14:textId="77777777" w:rsidR="00B83485" w:rsidRDefault="00B83485" w:rsidP="00353FEF">
      <w:pPr>
        <w:rPr>
          <w:rStyle w:val="Hyperlink"/>
          <w:lang w:val="de-DE"/>
        </w:rPr>
      </w:pPr>
    </w:p>
    <w:p w14:paraId="506EBC0B" w14:textId="77777777" w:rsidR="005B19E1" w:rsidRDefault="005B19E1" w:rsidP="00353FEF">
      <w:pPr>
        <w:rPr>
          <w:rStyle w:val="Hyperlink"/>
          <w:lang w:val="de-DE"/>
        </w:rPr>
      </w:pPr>
    </w:p>
    <w:p w14:paraId="4330CCE2" w14:textId="77777777" w:rsidR="005B19E1" w:rsidRDefault="005B19E1" w:rsidP="00353FEF">
      <w:pPr>
        <w:rPr>
          <w:rStyle w:val="Hyperlink"/>
          <w:lang w:val="de-DE"/>
        </w:rPr>
      </w:pPr>
    </w:p>
    <w:p w14:paraId="4230E09B" w14:textId="77777777" w:rsidR="005B19E1" w:rsidRDefault="005B19E1" w:rsidP="00353FEF">
      <w:pPr>
        <w:rPr>
          <w:rStyle w:val="Hyperlink"/>
          <w:lang w:val="de-DE"/>
        </w:rPr>
      </w:pPr>
    </w:p>
    <w:p w14:paraId="6825605D" w14:textId="77777777" w:rsidR="005B19E1" w:rsidRDefault="005B19E1" w:rsidP="00353FEF">
      <w:pPr>
        <w:rPr>
          <w:rStyle w:val="Hyperlink"/>
          <w:lang w:val="de-DE"/>
        </w:rPr>
      </w:pPr>
    </w:p>
    <w:p w14:paraId="7CEEC99D" w14:textId="77777777" w:rsidR="005B19E1" w:rsidRDefault="005B19E1" w:rsidP="00353FEF">
      <w:pPr>
        <w:rPr>
          <w:rStyle w:val="Hyperlink"/>
          <w:lang w:val="de-DE"/>
        </w:rPr>
      </w:pPr>
    </w:p>
    <w:p w14:paraId="3DEB5226" w14:textId="77777777" w:rsidR="00C60B8E" w:rsidRDefault="00C60B8E" w:rsidP="00353FEF">
      <w:pPr>
        <w:rPr>
          <w:rStyle w:val="Hyperlink"/>
          <w:lang w:val="de-DE"/>
        </w:rPr>
      </w:pPr>
    </w:p>
    <w:p w14:paraId="6FB99992" w14:textId="77777777" w:rsidR="005B19E1" w:rsidRDefault="005B19E1" w:rsidP="00353FEF">
      <w:pPr>
        <w:rPr>
          <w:rStyle w:val="Hyperlink"/>
          <w:lang w:val="de-DE"/>
        </w:rPr>
      </w:pPr>
    </w:p>
    <w:p w14:paraId="3E457AE3" w14:textId="77777777" w:rsidR="005B19E1" w:rsidRPr="00353FEF" w:rsidRDefault="005B19E1" w:rsidP="00353FEF">
      <w:pPr>
        <w:rPr>
          <w:rStyle w:val="Hyperlink"/>
          <w:lang w:val="de-DE"/>
        </w:rPr>
      </w:pPr>
    </w:p>
    <w:p w14:paraId="4D2859AB" w14:textId="77777777" w:rsidR="00B83485" w:rsidRPr="006D77B1" w:rsidRDefault="00B83485" w:rsidP="00B83485">
      <w:pPr>
        <w:pStyle w:val="berschrift3"/>
        <w:rPr>
          <w:lang w:val="de-DE"/>
        </w:rPr>
      </w:pPr>
      <w:bookmarkStart w:id="5" w:name="_Toc486449718"/>
      <w:r>
        <w:rPr>
          <w:lang w:val="de-DE"/>
        </w:rPr>
        <w:t>Die Kunden</w:t>
      </w:r>
      <w:bookmarkEnd w:id="5"/>
    </w:p>
    <w:p w14:paraId="7533B1A3" w14:textId="77777777" w:rsidR="00182FD9" w:rsidRPr="00573C6C" w:rsidRDefault="00182FD9" w:rsidP="00182FD9">
      <w:pPr>
        <w:rPr>
          <w:i/>
          <w:lang w:val="de-DE"/>
        </w:rPr>
      </w:pPr>
      <w:r w:rsidRPr="00573C6C">
        <w:rPr>
          <w:i/>
          <w:lang w:val="de-DE"/>
        </w:rPr>
        <w:t>4 von 10 abhängig Beschäftigten möchten genauso viel arbeiten wie zurzeit. Fast die Hälfte der Beschäftigten möchte jedoch ihre Arbeitszeit reduzieren (47%). – Vor allem wünschen sich Vollzeitbeschäftigte, ihre Arbeitszeit zu reduzieren (55%; durchschnittlich 10 Stunden weniger), aber es gibt auch Teilzeitbeschäftigte mit Verkürzungswunsch (18%; durchschnittlich 6 Stunden weniger).</w:t>
      </w:r>
    </w:p>
    <w:p w14:paraId="5B32B59F" w14:textId="0A883241" w:rsidR="00182FD9" w:rsidRPr="00573C6C" w:rsidRDefault="00182FD9" w:rsidP="00182FD9">
      <w:pPr>
        <w:rPr>
          <w:i/>
          <w:lang w:val="de-DE"/>
        </w:rPr>
      </w:pPr>
      <w:r w:rsidRPr="00573C6C">
        <w:rPr>
          <w:i/>
          <w:lang w:val="de-DE"/>
        </w:rPr>
        <w:t>(</w:t>
      </w:r>
      <w:r w:rsidR="005B19E1">
        <w:rPr>
          <w:i/>
          <w:lang w:val="de-DE"/>
        </w:rPr>
        <w:t xml:space="preserve">Auszug aus dem </w:t>
      </w:r>
      <w:r w:rsidRPr="00573C6C">
        <w:rPr>
          <w:i/>
          <w:lang w:val="de-DE"/>
        </w:rPr>
        <w:t>Arbeitszeitreport 2016)</w:t>
      </w:r>
    </w:p>
    <w:p w14:paraId="436E74E5" w14:textId="25FCAEA6" w:rsidR="00182FD9" w:rsidRDefault="00182FD9" w:rsidP="00182FD9">
      <w:pPr>
        <w:rPr>
          <w:lang w:val="de-DE"/>
        </w:rPr>
      </w:pPr>
      <w:r w:rsidRPr="005B19E1">
        <w:rPr>
          <w:lang w:val="de-DE"/>
        </w:rPr>
        <w:t>Laut Arbeitszeitreport Deutschland 2016 der Bundesanstalt für Arbeitsschutz und Arbeitsmedizin (BAuA) arbeiten abhängig Vollzeitbeschäftigte mit durchschnittlich 43,5 Wochenstunden knapp fünf Stunden pro Woche länger als vertraglich vereinbart. Mehr als die Hälfte von ihnen möchte ihre Arbeitszeit reduzieren – und das unabhängig davon, ob Kinder im Haushalt leben. Die Wünsche richten sich dabei sowohl darauf, die vertraglich vereinbarte Arbeitszeit zu verringern, als auch darauf, nicht ständig mehr zu arbeiten als vertraglich vereinbart</w:t>
      </w:r>
      <w:r w:rsidR="005B19E1">
        <w:rPr>
          <w:lang w:val="de-DE"/>
        </w:rPr>
        <w:t xml:space="preserve">. </w:t>
      </w:r>
    </w:p>
    <w:p w14:paraId="67E0B3C6" w14:textId="4CA194A4" w:rsidR="0059041C" w:rsidRPr="005B19E1" w:rsidRDefault="0059041C" w:rsidP="00182FD9">
      <w:pPr>
        <w:rPr>
          <w:lang w:val="de-DE"/>
        </w:rPr>
      </w:pPr>
      <w:r>
        <w:rPr>
          <w:lang w:val="de-DE"/>
        </w:rPr>
        <w:t>Bei diesem Hintergrund sehe ich gu</w:t>
      </w:r>
      <w:r w:rsidR="005512F6">
        <w:rPr>
          <w:lang w:val="de-DE"/>
        </w:rPr>
        <w:t>tes</w:t>
      </w:r>
      <w:r>
        <w:rPr>
          <w:lang w:val="de-DE"/>
        </w:rPr>
        <w:t xml:space="preserve"> Potential für die Unternehmung.</w:t>
      </w:r>
    </w:p>
    <w:p w14:paraId="0531D49C" w14:textId="52431936" w:rsidR="00B83485" w:rsidRDefault="00B83485" w:rsidP="00B83485">
      <w:pPr>
        <w:rPr>
          <w:lang w:val="de-DE"/>
        </w:rPr>
      </w:pPr>
      <w:r w:rsidRPr="006D77B1">
        <w:rPr>
          <w:lang w:val="de-DE"/>
        </w:rPr>
        <w:t>Die</w:t>
      </w:r>
      <w:r>
        <w:rPr>
          <w:lang w:val="de-DE"/>
        </w:rPr>
        <w:t xml:space="preserve"> Zielgruppe für MACH|BAR</w:t>
      </w:r>
      <w:r w:rsidRPr="006D77B1">
        <w:rPr>
          <w:lang w:val="de-DE"/>
        </w:rPr>
        <w:t xml:space="preserve"> ist sehr breit gestreut. </w:t>
      </w:r>
      <w:r w:rsidRPr="005512F6">
        <w:rPr>
          <w:lang w:val="de-DE"/>
        </w:rPr>
        <w:t xml:space="preserve">In dieser Breite liegt auch der Vorteil. </w:t>
      </w:r>
      <w:r w:rsidR="00C1597D" w:rsidRPr="005512F6">
        <w:rPr>
          <w:lang w:val="de-DE"/>
        </w:rPr>
        <w:t>In ihr liegt auch der Ansporn</w:t>
      </w:r>
      <w:r w:rsidRPr="005512F6">
        <w:rPr>
          <w:lang w:val="de-DE"/>
        </w:rPr>
        <w:t xml:space="preserve"> der mich zu dieser Unternehmung antreibt. Es geht mir um das Zusammenbringen von Menschen ungeachtet ihrer Herkunft, Geschlechts oder Religion</w:t>
      </w:r>
      <w:r>
        <w:rPr>
          <w:lang w:val="de-DE"/>
        </w:rPr>
        <w:t>.</w:t>
      </w:r>
    </w:p>
    <w:p w14:paraId="63B605B7" w14:textId="77777777" w:rsidR="00EF26AB" w:rsidRPr="006B5853" w:rsidRDefault="00EF26AB" w:rsidP="00EF26AB">
      <w:pPr>
        <w:rPr>
          <w:lang w:val="de-DE"/>
        </w:rPr>
      </w:pPr>
      <w:r>
        <w:rPr>
          <w:lang w:val="de-DE"/>
        </w:rPr>
        <w:lastRenderedPageBreak/>
        <w:t>Ich sehe vier</w:t>
      </w:r>
      <w:r w:rsidRPr="006B5853">
        <w:rPr>
          <w:lang w:val="de-DE"/>
        </w:rPr>
        <w:t xml:space="preserve"> Kategorien an Kunden: </w:t>
      </w:r>
      <w:r>
        <w:rPr>
          <w:lang w:val="de-DE"/>
        </w:rPr>
        <w:t xml:space="preserve">Firmen, </w:t>
      </w:r>
      <w:r w:rsidRPr="006B5853">
        <w:rPr>
          <w:lang w:val="de-DE"/>
        </w:rPr>
        <w:t xml:space="preserve">Profi, Amateur, Neuling. Diese  müssen mit auf sie zugeschnittene Werbung angesprochen werden. </w:t>
      </w:r>
    </w:p>
    <w:p w14:paraId="59061B4A" w14:textId="77777777" w:rsidR="00EF26AB" w:rsidRPr="006B5853" w:rsidRDefault="00EF26AB" w:rsidP="00EF26AB">
      <w:pPr>
        <w:rPr>
          <w:lang w:val="de-DE"/>
        </w:rPr>
      </w:pPr>
      <w:r w:rsidRPr="006B5853">
        <w:rPr>
          <w:lang w:val="de-DE"/>
        </w:rPr>
        <w:t xml:space="preserve">Diese Kunden kommen aus dem Bereich Handwerk, Privatleute, Mittelstandsunternehmen, Schulen, </w:t>
      </w:r>
    </w:p>
    <w:p w14:paraId="5A51CF9B" w14:textId="77777777" w:rsidR="00EF26AB" w:rsidRPr="006D77B1" w:rsidRDefault="00EF26AB" w:rsidP="00EF26AB">
      <w:pPr>
        <w:rPr>
          <w:lang w:val="de-DE"/>
        </w:rPr>
      </w:pPr>
      <w:r w:rsidRPr="006D77B1">
        <w:rPr>
          <w:lang w:val="de-DE"/>
        </w:rPr>
        <w:t>Analysen der Konkurrenz und Umfragen bei Potentiellen Kunden haben mir gezeigt, dass es auf folgende Punkte ankommt:</w:t>
      </w:r>
    </w:p>
    <w:p w14:paraId="0F965277" w14:textId="77777777" w:rsidR="00EF26AB" w:rsidRPr="003F38CF" w:rsidRDefault="00EF26AB" w:rsidP="00EF26AB">
      <w:pPr>
        <w:pStyle w:val="Listenabsatz"/>
        <w:numPr>
          <w:ilvl w:val="0"/>
          <w:numId w:val="13"/>
        </w:numPr>
        <w:rPr>
          <w:lang w:val="de-DE"/>
        </w:rPr>
      </w:pPr>
      <w:r w:rsidRPr="003F38CF">
        <w:rPr>
          <w:lang w:val="de-DE"/>
        </w:rPr>
        <w:t>Umfeld (Anwesende Personen die helfen können, Öffnungszeiten, Erreichbarkeit, Atmosphäre)</w:t>
      </w:r>
    </w:p>
    <w:p w14:paraId="14E65AF4" w14:textId="77777777" w:rsidR="00EF26AB" w:rsidRPr="003F38CF" w:rsidRDefault="00EF26AB" w:rsidP="00EF26AB">
      <w:pPr>
        <w:pStyle w:val="Listenabsatz"/>
        <w:numPr>
          <w:ilvl w:val="0"/>
          <w:numId w:val="13"/>
        </w:numPr>
        <w:rPr>
          <w:lang w:val="de-DE"/>
        </w:rPr>
      </w:pPr>
      <w:r w:rsidRPr="003F38CF">
        <w:rPr>
          <w:lang w:val="de-DE"/>
        </w:rPr>
        <w:t>Handhabung der Geräte (Verfügbarkeit, einfache Handhabung, funktionierendes Gerät)</w:t>
      </w:r>
    </w:p>
    <w:p w14:paraId="643BED33" w14:textId="77777777" w:rsidR="00EF26AB" w:rsidRDefault="00EF26AB" w:rsidP="00EF26AB">
      <w:pPr>
        <w:rPr>
          <w:lang w:val="de-DE"/>
        </w:rPr>
      </w:pPr>
    </w:p>
    <w:p w14:paraId="4143B771" w14:textId="77777777" w:rsidR="00B83485" w:rsidRDefault="00B83485" w:rsidP="00B83485">
      <w:pPr>
        <w:rPr>
          <w:lang w:val="de-DE"/>
        </w:rPr>
      </w:pPr>
      <w:r>
        <w:rPr>
          <w:lang w:val="de-DE"/>
        </w:rPr>
        <w:t>Es ist gemein hin anerkannt das Facebook und Co einen kulturellen Wandel eingeleitet hat. Es wird vermehrt auf Social Netzwerken kommuniziert. Es wird gepostet, kommentiert und ausgetauscht. Social Netzwerke als neue Treffpunkte. In einem Auszug aus dem Weis</w:t>
      </w:r>
      <w:r w:rsidR="00A8377C">
        <w:rPr>
          <w:lang w:val="de-DE"/>
        </w:rPr>
        <w:t>s</w:t>
      </w:r>
      <w:r>
        <w:rPr>
          <w:lang w:val="de-DE"/>
        </w:rPr>
        <w:t>buch 2016 der BMAS liest sich das so:</w:t>
      </w:r>
    </w:p>
    <w:p w14:paraId="5DE1320E" w14:textId="77777777" w:rsidR="00B83485" w:rsidRDefault="00B83485" w:rsidP="00B83485">
      <w:pPr>
        <w:ind w:left="1440"/>
        <w:rPr>
          <w:lang w:val="de-DE"/>
        </w:rPr>
      </w:pPr>
      <w:r>
        <w:rPr>
          <w:noProof/>
          <w:lang w:val="de-DE" w:eastAsia="de-DE"/>
        </w:rPr>
        <w:drawing>
          <wp:inline distT="0" distB="0" distL="0" distR="0" wp14:anchorId="5F5C7FBB" wp14:editId="01550AFF">
            <wp:extent cx="3760967" cy="976299"/>
            <wp:effectExtent l="0" t="0" r="0" b="0"/>
            <wp:docPr id="2052" name="Grafik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51408" cy="999776"/>
                    </a:xfrm>
                    <a:prstGeom prst="rect">
                      <a:avLst/>
                    </a:prstGeom>
                  </pic:spPr>
                </pic:pic>
              </a:graphicData>
            </a:graphic>
          </wp:inline>
        </w:drawing>
      </w:r>
    </w:p>
    <w:p w14:paraId="234A3248" w14:textId="77777777" w:rsidR="00B83485" w:rsidRDefault="00B83485" w:rsidP="00B83485">
      <w:pPr>
        <w:ind w:left="1440"/>
        <w:rPr>
          <w:lang w:val="de-DE"/>
        </w:rPr>
      </w:pPr>
      <w:r>
        <w:rPr>
          <w:noProof/>
          <w:lang w:val="de-DE" w:eastAsia="de-DE"/>
        </w:rPr>
        <w:drawing>
          <wp:inline distT="0" distB="0" distL="0" distR="0" wp14:anchorId="75776C7A" wp14:editId="3693940E">
            <wp:extent cx="3638204" cy="1256306"/>
            <wp:effectExtent l="0" t="0" r="635" b="1270"/>
            <wp:docPr id="2065" name="Grafik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65244" cy="1265643"/>
                    </a:xfrm>
                    <a:prstGeom prst="rect">
                      <a:avLst/>
                    </a:prstGeom>
                  </pic:spPr>
                </pic:pic>
              </a:graphicData>
            </a:graphic>
          </wp:inline>
        </w:drawing>
      </w:r>
    </w:p>
    <w:p w14:paraId="7077BCE9" w14:textId="77777777" w:rsidR="00B83485" w:rsidRDefault="00B83485" w:rsidP="00B83485">
      <w:pPr>
        <w:rPr>
          <w:lang w:val="de-DE"/>
        </w:rPr>
      </w:pPr>
      <w:r>
        <w:rPr>
          <w:lang w:val="de-DE"/>
        </w:rPr>
        <w:t xml:space="preserve">Der Report zeigt </w:t>
      </w:r>
      <w:r w:rsidR="00F82A0E">
        <w:rPr>
          <w:lang w:val="de-DE"/>
        </w:rPr>
        <w:t>was schon Realität ist, zum</w:t>
      </w:r>
      <w:r>
        <w:rPr>
          <w:lang w:val="de-DE"/>
        </w:rPr>
        <w:t xml:space="preserve"> Beispiel </w:t>
      </w:r>
      <w:r w:rsidR="00F82A0E">
        <w:rPr>
          <w:lang w:val="de-DE"/>
        </w:rPr>
        <w:t>bei</w:t>
      </w:r>
      <w:r>
        <w:rPr>
          <w:lang w:val="de-DE"/>
        </w:rPr>
        <w:t xml:space="preserve"> Car Sharing.</w:t>
      </w:r>
      <w:r w:rsidR="00F82A0E">
        <w:rPr>
          <w:lang w:val="de-DE"/>
        </w:rPr>
        <w:t xml:space="preserve"> </w:t>
      </w:r>
      <w:r w:rsidR="007F267C">
        <w:rPr>
          <w:lang w:val="de-DE"/>
        </w:rPr>
        <w:t>Bis Dato d</w:t>
      </w:r>
      <w:r w:rsidR="00F82A0E">
        <w:rPr>
          <w:lang w:val="de-DE"/>
        </w:rPr>
        <w:t xml:space="preserve">es Deutschen liebstes Statussymbol wird </w:t>
      </w:r>
      <w:r w:rsidR="007F267C">
        <w:rPr>
          <w:lang w:val="de-DE"/>
        </w:rPr>
        <w:t xml:space="preserve">nun </w:t>
      </w:r>
      <w:r w:rsidR="00F82A0E">
        <w:rPr>
          <w:lang w:val="de-DE"/>
        </w:rPr>
        <w:t>zum Mittel zu</w:t>
      </w:r>
      <w:r w:rsidR="007F267C">
        <w:rPr>
          <w:lang w:val="de-DE"/>
        </w:rPr>
        <w:t xml:space="preserve">m Zweck. </w:t>
      </w:r>
    </w:p>
    <w:p w14:paraId="3C971ECC" w14:textId="77777777" w:rsidR="00B83485" w:rsidRPr="00872D27" w:rsidRDefault="00B83485" w:rsidP="00B83485">
      <w:pPr>
        <w:pStyle w:val="StandardWeb"/>
        <w:shd w:val="clear" w:color="auto" w:fill="FFFFFF"/>
        <w:spacing w:before="0" w:beforeAutospacing="0" w:after="0" w:afterAutospacing="0"/>
        <w:ind w:left="1440"/>
        <w:textAlignment w:val="baseline"/>
      </w:pPr>
      <w:r>
        <w:rPr>
          <w:rFonts w:ascii="Arial" w:hAnsi="Arial" w:cs="Arial"/>
          <w:color w:val="555555"/>
          <w:sz w:val="21"/>
          <w:szCs w:val="21"/>
        </w:rPr>
        <w:t>Anfang 2016 waren</w:t>
      </w:r>
      <w:r>
        <w:rPr>
          <w:rStyle w:val="apple-converted-space"/>
          <w:rFonts w:ascii="Arial" w:hAnsi="Arial" w:cs="Arial"/>
          <w:color w:val="555555"/>
          <w:sz w:val="21"/>
          <w:szCs w:val="21"/>
        </w:rPr>
        <w:t> </w:t>
      </w:r>
      <w:r>
        <w:rPr>
          <w:rStyle w:val="Fett"/>
          <w:rFonts w:ascii="inherit" w:hAnsi="inherit"/>
          <w:color w:val="555555"/>
          <w:sz w:val="21"/>
          <w:szCs w:val="21"/>
          <w:bdr w:val="none" w:sz="0" w:space="0" w:color="auto" w:frame="1"/>
        </w:rPr>
        <w:t>1.260.000 Teilnehmer</w:t>
      </w:r>
      <w:r>
        <w:rPr>
          <w:rStyle w:val="apple-converted-space"/>
          <w:rFonts w:ascii="Arial" w:hAnsi="Arial" w:cs="Arial"/>
          <w:color w:val="555555"/>
          <w:sz w:val="21"/>
          <w:szCs w:val="21"/>
        </w:rPr>
        <w:t> </w:t>
      </w:r>
      <w:r>
        <w:rPr>
          <w:rFonts w:ascii="Arial" w:hAnsi="Arial" w:cs="Arial"/>
          <w:color w:val="555555"/>
          <w:sz w:val="21"/>
          <w:szCs w:val="21"/>
        </w:rPr>
        <w:t>bei den etwa 150 deutschen Carsharing-Anbietern registriert. Bei stationsbasierten Angeboten waren 430.000 Teilnehmer angemeldet</w:t>
      </w:r>
    </w:p>
    <w:p w14:paraId="0C853E2C" w14:textId="77777777" w:rsidR="00E3082C" w:rsidRDefault="00E3082C" w:rsidP="00B83485">
      <w:pPr>
        <w:rPr>
          <w:lang w:val="de-DE"/>
        </w:rPr>
      </w:pPr>
    </w:p>
    <w:p w14:paraId="6EAECB17" w14:textId="77777777" w:rsidR="00B83485" w:rsidRDefault="00B83485" w:rsidP="00B83485">
      <w:pPr>
        <w:rPr>
          <w:lang w:val="de-DE"/>
        </w:rPr>
      </w:pPr>
      <w:r w:rsidRPr="006D77B1">
        <w:rPr>
          <w:lang w:val="de-DE"/>
        </w:rPr>
        <w:t xml:space="preserve">Viele in meinem Umfeld betätigen sich als Bastler und Tüftler. Hier kommt auch die meiste positive Rückmeldung zur Unternehmung und Bestätigung einen solchen Raum nutzen zu wollen. </w:t>
      </w:r>
    </w:p>
    <w:p w14:paraId="4563F7E4" w14:textId="3F890AA9" w:rsidR="00B83485" w:rsidRDefault="00B83485" w:rsidP="00C1597D">
      <w:pPr>
        <w:rPr>
          <w:rStyle w:val="s1"/>
          <w:lang w:val="de-DE"/>
        </w:rPr>
      </w:pPr>
      <w:r>
        <w:rPr>
          <w:rStyle w:val="s1"/>
          <w:lang w:val="de-DE"/>
        </w:rPr>
        <w:t>Der E</w:t>
      </w:r>
      <w:r w:rsidRPr="000852C0">
        <w:rPr>
          <w:rStyle w:val="s1"/>
          <w:lang w:val="de-DE"/>
        </w:rPr>
        <w:t>in</w:t>
      </w:r>
      <w:r>
        <w:rPr>
          <w:rStyle w:val="s1"/>
          <w:lang w:val="de-DE"/>
        </w:rPr>
        <w:t>e oder A</w:t>
      </w:r>
      <w:r w:rsidRPr="000852C0">
        <w:rPr>
          <w:rStyle w:val="s1"/>
          <w:lang w:val="de-DE"/>
        </w:rPr>
        <w:t>ndere</w:t>
      </w:r>
      <w:r>
        <w:rPr>
          <w:rStyle w:val="s1"/>
          <w:lang w:val="de-DE"/>
        </w:rPr>
        <w:t xml:space="preserve"> hat</w:t>
      </w:r>
      <w:r w:rsidRPr="000852C0">
        <w:rPr>
          <w:rStyle w:val="s1"/>
          <w:lang w:val="de-DE"/>
        </w:rPr>
        <w:t xml:space="preserve"> im häuslichen Umfeld eine eigene kleine Werkstatt in der man so einiges machen kann. Allerdings haben sie nicht alles an Werkzeugen und Maschinen oder die Möglichkeiten daran zu kommen. </w:t>
      </w:r>
      <w:r>
        <w:rPr>
          <w:rStyle w:val="s1"/>
          <w:lang w:val="de-DE"/>
        </w:rPr>
        <w:t>Es kommt auch vor</w:t>
      </w:r>
      <w:r w:rsidR="00850500">
        <w:rPr>
          <w:rStyle w:val="s1"/>
          <w:lang w:val="de-DE"/>
        </w:rPr>
        <w:t>,</w:t>
      </w:r>
      <w:r>
        <w:rPr>
          <w:rStyle w:val="s1"/>
          <w:lang w:val="de-DE"/>
        </w:rPr>
        <w:t xml:space="preserve"> das</w:t>
      </w:r>
      <w:r w:rsidR="00850500">
        <w:rPr>
          <w:rStyle w:val="s1"/>
          <w:lang w:val="de-DE"/>
        </w:rPr>
        <w:t>s</w:t>
      </w:r>
      <w:r>
        <w:rPr>
          <w:rStyle w:val="s1"/>
          <w:lang w:val="de-DE"/>
        </w:rPr>
        <w:t xml:space="preserve"> Geräte angeschafft wurden die nach ei</w:t>
      </w:r>
      <w:r w:rsidR="00C1597D">
        <w:rPr>
          <w:rStyle w:val="s1"/>
          <w:lang w:val="de-DE"/>
        </w:rPr>
        <w:t>nmaliger Nutzung herum liegen.</w:t>
      </w:r>
    </w:p>
    <w:p w14:paraId="2729C18B" w14:textId="7016D730" w:rsidR="00B83485" w:rsidRPr="000852C0" w:rsidRDefault="00B83485" w:rsidP="00B83485">
      <w:pPr>
        <w:rPr>
          <w:lang w:val="de-DE"/>
        </w:rPr>
      </w:pPr>
      <w:r w:rsidRPr="006D77B1">
        <w:rPr>
          <w:lang w:val="de-DE"/>
        </w:rPr>
        <w:t>D</w:t>
      </w:r>
      <w:r>
        <w:rPr>
          <w:lang w:val="de-DE"/>
        </w:rPr>
        <w:t>ie Handwerker sind etwas zurück</w:t>
      </w:r>
      <w:r w:rsidRPr="006D77B1">
        <w:rPr>
          <w:lang w:val="de-DE"/>
        </w:rPr>
        <w:t xml:space="preserve">haltender. Ihnen </w:t>
      </w:r>
      <w:r>
        <w:rPr>
          <w:lang w:val="de-DE"/>
        </w:rPr>
        <w:t xml:space="preserve">geht es </w:t>
      </w:r>
      <w:r w:rsidRPr="000852C0">
        <w:rPr>
          <w:lang w:val="de-DE"/>
        </w:rPr>
        <w:t xml:space="preserve">mehr um Nutzung kosten intensiver Geräte die man </w:t>
      </w:r>
      <w:r>
        <w:rPr>
          <w:lang w:val="de-DE"/>
        </w:rPr>
        <w:t>kurzfristig</w:t>
      </w:r>
      <w:r w:rsidR="0065508D">
        <w:rPr>
          <w:lang w:val="de-DE"/>
        </w:rPr>
        <w:t>, unkompliziert</w:t>
      </w:r>
      <w:r>
        <w:rPr>
          <w:lang w:val="de-DE"/>
        </w:rPr>
        <w:t xml:space="preserve"> und nach Bedarf </w:t>
      </w:r>
      <w:r w:rsidRPr="000852C0">
        <w:rPr>
          <w:lang w:val="de-DE"/>
        </w:rPr>
        <w:t>leihen kann.</w:t>
      </w:r>
      <w:r w:rsidR="00D36FF0">
        <w:rPr>
          <w:lang w:val="de-DE"/>
        </w:rPr>
        <w:t xml:space="preserve"> Dies sind allerdings auch sehr </w:t>
      </w:r>
      <w:r w:rsidR="00D36FF0">
        <w:rPr>
          <w:lang w:val="de-DE"/>
        </w:rPr>
        <w:lastRenderedPageBreak/>
        <w:t>spezifische Gerätschaften. Hier ist erst eine intensive und detaillierte Analyse notwendig bevor ich weitere Schritte in diese Richtung unternehme.</w:t>
      </w:r>
    </w:p>
    <w:p w14:paraId="07F2B190" w14:textId="77777777" w:rsidR="00B83485" w:rsidRPr="000852C0" w:rsidRDefault="00B83485" w:rsidP="00B83485">
      <w:pPr>
        <w:rPr>
          <w:lang w:val="de-DE"/>
        </w:rPr>
      </w:pPr>
      <w:r w:rsidRPr="000852C0">
        <w:rPr>
          <w:lang w:val="de-DE"/>
        </w:rPr>
        <w:t>Unternehmen als Sponsoren</w:t>
      </w:r>
      <w:r>
        <w:rPr>
          <w:lang w:val="de-DE"/>
        </w:rPr>
        <w:t xml:space="preserve"> für ihre Mitarbeiter</w:t>
      </w:r>
      <w:r w:rsidRPr="000852C0">
        <w:rPr>
          <w:lang w:val="de-DE"/>
        </w:rPr>
        <w:t xml:space="preserve">, weil </w:t>
      </w:r>
      <w:r w:rsidRPr="000852C0">
        <w:rPr>
          <w:b/>
          <w:bCs/>
          <w:lang w:val="de-DE"/>
        </w:rPr>
        <w:t xml:space="preserve">Praktische Kreativität </w:t>
      </w:r>
      <w:r w:rsidRPr="000852C0">
        <w:rPr>
          <w:lang w:val="de-DE"/>
        </w:rPr>
        <w:t xml:space="preserve">und </w:t>
      </w:r>
      <w:r w:rsidRPr="000852C0">
        <w:rPr>
          <w:b/>
          <w:bCs/>
          <w:lang w:val="de-DE"/>
        </w:rPr>
        <w:t>Bewegung</w:t>
      </w:r>
      <w:r w:rsidRPr="000852C0">
        <w:rPr>
          <w:lang w:val="de-DE"/>
        </w:rPr>
        <w:t xml:space="preserve"> sind Ansprüche, die viele gute Unternehmen an sich selbst stellen. MACH|BAR unterstützt. Jeden Tag neu.</w:t>
      </w:r>
    </w:p>
    <w:p w14:paraId="3F22DA2D" w14:textId="603ECB8D" w:rsidR="0069161B" w:rsidRDefault="00B83485" w:rsidP="007034FD">
      <w:pPr>
        <w:rPr>
          <w:rStyle w:val="s1"/>
          <w:lang w:val="de-DE"/>
        </w:rPr>
      </w:pPr>
      <w:r>
        <w:rPr>
          <w:rStyle w:val="s1"/>
          <w:lang w:val="de-DE"/>
        </w:rPr>
        <w:t xml:space="preserve">Laut BMAS suchen 13% der Arbeitnehmer eine sinnvolle Tätigkeit außerhalb ihrer Arbeit. Außerdem suchen 10% eine Arbeit in der sie sich selbstverwirklichen können (BMAS </w:t>
      </w:r>
      <w:r>
        <w:rPr>
          <w:lang w:val="de-DE"/>
        </w:rPr>
        <w:t>Weissbuch 2016)</w:t>
      </w:r>
      <w:r>
        <w:rPr>
          <w:rStyle w:val="s1"/>
          <w:lang w:val="de-DE"/>
        </w:rPr>
        <w:t>. Diesen 10% - 13% möchte ich eine Möglichkeit geben genau diesem nachzukomme</w:t>
      </w:r>
      <w:r w:rsidR="007034FD">
        <w:rPr>
          <w:rStyle w:val="s1"/>
          <w:lang w:val="de-DE"/>
        </w:rPr>
        <w:t>n.</w:t>
      </w:r>
    </w:p>
    <w:p w14:paraId="3718BB6D" w14:textId="77777777" w:rsidR="0069161B" w:rsidRDefault="0069161B" w:rsidP="0069161B">
      <w:pPr>
        <w:ind w:left="1440" w:hanging="1440"/>
        <w:rPr>
          <w:rStyle w:val="s1"/>
          <w:lang w:val="de-DE"/>
        </w:rPr>
      </w:pPr>
    </w:p>
    <w:p w14:paraId="2A407CBF" w14:textId="77777777" w:rsidR="00B83485" w:rsidRDefault="00EF26AB" w:rsidP="00B83485">
      <w:pPr>
        <w:rPr>
          <w:lang w:val="de-DE"/>
        </w:rPr>
      </w:pPr>
      <w:r>
        <w:rPr>
          <w:lang w:val="de-DE"/>
        </w:rPr>
        <w:t>MACH|BAR kann hier den Unternehmen helfen ihre Mitarbeiter an neue Technologien heranzuführen und auszuprobieren. Darüber hinaus Kontakte knüpfen und am Ball bleiben wie sich technologische Anforderungen ändern. Denn das sind die Mitarbeiter die Firmen wie Evernote, Uber, Tesla, Jawbone, Amazon, Google, Twitter, Facebook oder Paypal groß gemacht haben</w:t>
      </w:r>
    </w:p>
    <w:p w14:paraId="06FE7E56" w14:textId="77777777" w:rsidR="00EF26AB" w:rsidRDefault="00EF26AB" w:rsidP="00B83485">
      <w:pPr>
        <w:rPr>
          <w:lang w:val="de-DE"/>
        </w:rPr>
      </w:pPr>
    </w:p>
    <w:p w14:paraId="6C415FA3" w14:textId="77777777" w:rsidR="00EF26AB" w:rsidRPr="00872D27" w:rsidRDefault="00EF26AB" w:rsidP="00B83485">
      <w:pPr>
        <w:rPr>
          <w:lang w:val="de-DE"/>
        </w:rPr>
      </w:pPr>
    </w:p>
    <w:p w14:paraId="22FEEB79" w14:textId="77777777" w:rsidR="00B83485" w:rsidRDefault="00B83485" w:rsidP="00182FD9">
      <w:pPr>
        <w:ind w:left="1440"/>
      </w:pPr>
      <w:r>
        <w:rPr>
          <w:noProof/>
          <w:lang w:val="de-DE" w:eastAsia="de-DE"/>
        </w:rPr>
        <w:drawing>
          <wp:inline distT="0" distB="0" distL="0" distR="0" wp14:anchorId="123DEAFC" wp14:editId="56A3B880">
            <wp:extent cx="3657600" cy="1052945"/>
            <wp:effectExtent l="0" t="0" r="0" b="0"/>
            <wp:docPr id="48" name="Grafik 48" descr="cid:image008.jpg@01D27C9E.B05AB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8.jpg@01D27C9E.B05ABFA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3683902" cy="1060517"/>
                    </a:xfrm>
                    <a:prstGeom prst="rect">
                      <a:avLst/>
                    </a:prstGeom>
                    <a:noFill/>
                    <a:ln>
                      <a:noFill/>
                    </a:ln>
                  </pic:spPr>
                </pic:pic>
              </a:graphicData>
            </a:graphic>
          </wp:inline>
        </w:drawing>
      </w:r>
    </w:p>
    <w:p w14:paraId="289C5328" w14:textId="77777777" w:rsidR="00B83485" w:rsidRPr="00965B09" w:rsidRDefault="00B83485" w:rsidP="00182FD9">
      <w:pPr>
        <w:ind w:left="1440"/>
        <w:rPr>
          <w:lang w:val="de-DE"/>
        </w:rPr>
      </w:pPr>
      <w:r w:rsidRPr="00965B09">
        <w:rPr>
          <w:color w:val="1F497D"/>
          <w:lang w:val="de-DE"/>
        </w:rPr>
        <w:t> </w:t>
      </w:r>
      <w:r>
        <w:rPr>
          <w:noProof/>
          <w:lang w:val="de-DE" w:eastAsia="de-DE"/>
        </w:rPr>
        <w:drawing>
          <wp:inline distT="0" distB="0" distL="0" distR="0" wp14:anchorId="17F5DDA8" wp14:editId="61E9DC84">
            <wp:extent cx="2178658" cy="1750849"/>
            <wp:effectExtent l="0" t="0" r="0" b="1905"/>
            <wp:docPr id="47" name="Grafik 47" descr="cid:image009.jpg@01D27C9E.B05AB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9.jpg@01D27C9E.B05ABFA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2183666" cy="1754874"/>
                    </a:xfrm>
                    <a:prstGeom prst="rect">
                      <a:avLst/>
                    </a:prstGeom>
                    <a:noFill/>
                    <a:ln>
                      <a:noFill/>
                    </a:ln>
                  </pic:spPr>
                </pic:pic>
              </a:graphicData>
            </a:graphic>
          </wp:inline>
        </w:drawing>
      </w:r>
    </w:p>
    <w:p w14:paraId="102EE2FA" w14:textId="77777777" w:rsidR="00EF26AB" w:rsidRDefault="00EF26AB" w:rsidP="00B83485">
      <w:pPr>
        <w:rPr>
          <w:rStyle w:val="s1"/>
          <w:lang w:val="de-DE"/>
        </w:rPr>
      </w:pPr>
    </w:p>
    <w:p w14:paraId="7BD69CB8" w14:textId="77777777" w:rsidR="00B83485" w:rsidRPr="000852C0" w:rsidRDefault="00B83485" w:rsidP="00B83485">
      <w:pPr>
        <w:rPr>
          <w:rStyle w:val="s1"/>
          <w:lang w:val="de-DE"/>
        </w:rPr>
      </w:pPr>
    </w:p>
    <w:p w14:paraId="73473C92" w14:textId="77777777" w:rsidR="00B83485" w:rsidRDefault="00B83485" w:rsidP="00B83485">
      <w:pPr>
        <w:rPr>
          <w:lang w:val="de-DE"/>
        </w:rPr>
      </w:pPr>
      <w:r>
        <w:rPr>
          <w:noProof/>
          <w:lang w:val="de-DE" w:eastAsia="de-DE"/>
        </w:rPr>
        <w:lastRenderedPageBreak/>
        <w:drawing>
          <wp:inline distT="0" distB="0" distL="0" distR="0" wp14:anchorId="52CE3E6D" wp14:editId="63BDA1DF">
            <wp:extent cx="4937760" cy="1498963"/>
            <wp:effectExtent l="0" t="0" r="0" b="635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51269" cy="1503064"/>
                    </a:xfrm>
                    <a:prstGeom prst="rect">
                      <a:avLst/>
                    </a:prstGeom>
                  </pic:spPr>
                </pic:pic>
              </a:graphicData>
            </a:graphic>
          </wp:inline>
        </w:drawing>
      </w:r>
    </w:p>
    <w:p w14:paraId="0EEBA574" w14:textId="77777777" w:rsidR="00B83485" w:rsidRDefault="00B83485" w:rsidP="00B83485">
      <w:pPr>
        <w:rPr>
          <w:lang w:val="de-DE"/>
        </w:rPr>
      </w:pPr>
      <w:r>
        <w:rPr>
          <w:noProof/>
          <w:lang w:val="de-DE" w:eastAsia="de-DE"/>
        </w:rPr>
        <w:drawing>
          <wp:inline distT="0" distB="0" distL="0" distR="0" wp14:anchorId="54BF4BD7" wp14:editId="7CF7D3C1">
            <wp:extent cx="4882101" cy="1640928"/>
            <wp:effectExtent l="0" t="0" r="0" b="0"/>
            <wp:docPr id="2048" name="Grafik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898573" cy="1646464"/>
                    </a:xfrm>
                    <a:prstGeom prst="rect">
                      <a:avLst/>
                    </a:prstGeom>
                  </pic:spPr>
                </pic:pic>
              </a:graphicData>
            </a:graphic>
          </wp:inline>
        </w:drawing>
      </w:r>
    </w:p>
    <w:p w14:paraId="013702B9" w14:textId="77777777" w:rsidR="00B83485" w:rsidRPr="00F110ED" w:rsidRDefault="00B83485" w:rsidP="00B83485">
      <w:r w:rsidRPr="00F110ED">
        <w:t>Quelle: The 2016 Hackster.io Maker Survey Official Report</w:t>
      </w:r>
    </w:p>
    <w:p w14:paraId="367033CC" w14:textId="77777777" w:rsidR="00B83485" w:rsidRDefault="00B83485" w:rsidP="00B83485">
      <w:pPr>
        <w:rPr>
          <w:color w:val="444444"/>
        </w:rPr>
      </w:pPr>
    </w:p>
    <w:p w14:paraId="3985F1C7" w14:textId="77777777" w:rsidR="00C60B8E" w:rsidRDefault="00C60B8E" w:rsidP="00B83485">
      <w:pPr>
        <w:rPr>
          <w:color w:val="444444"/>
        </w:rPr>
      </w:pPr>
    </w:p>
    <w:p w14:paraId="62992E7E" w14:textId="77777777" w:rsidR="00C60B8E" w:rsidRPr="006B39EE" w:rsidRDefault="00C60B8E" w:rsidP="00B83485">
      <w:pPr>
        <w:rPr>
          <w:color w:val="444444"/>
        </w:rPr>
      </w:pPr>
    </w:p>
    <w:p w14:paraId="097FE29E" w14:textId="77777777" w:rsidR="00B83485" w:rsidRDefault="00B83485" w:rsidP="00B83485">
      <w:pPr>
        <w:rPr>
          <w:lang w:val="de-DE"/>
        </w:rPr>
      </w:pPr>
      <w:r w:rsidRPr="006D77B1">
        <w:rPr>
          <w:lang w:val="de-DE"/>
        </w:rPr>
        <w:t xml:space="preserve">Um dem breiten Publikum </w:t>
      </w:r>
      <w:r w:rsidR="003F38CF">
        <w:rPr>
          <w:lang w:val="de-DE"/>
        </w:rPr>
        <w:t xml:space="preserve">gerecht zu werden, werde ich die Öffnungszeiten attraktiv </w:t>
      </w:r>
      <w:r w:rsidR="00182FD9">
        <w:rPr>
          <w:lang w:val="de-DE"/>
        </w:rPr>
        <w:t>gestalten</w:t>
      </w:r>
      <w:r w:rsidR="003F38CF">
        <w:rPr>
          <w:lang w:val="de-DE"/>
        </w:rPr>
        <w:t xml:space="preserve">, anfangs Personal zur Einführung bereitstellen und vorab Ideen präsentieren als Anreiz.  </w:t>
      </w:r>
    </w:p>
    <w:p w14:paraId="0A258D9C" w14:textId="77777777" w:rsidR="003F38CF" w:rsidRDefault="003F38CF" w:rsidP="00B83485">
      <w:pPr>
        <w:rPr>
          <w:lang w:val="de-DE"/>
        </w:rPr>
      </w:pPr>
    </w:p>
    <w:p w14:paraId="5DB654B7" w14:textId="29ADEAAD" w:rsidR="00B83485" w:rsidRDefault="003F38CF" w:rsidP="00B83485">
      <w:pPr>
        <w:rPr>
          <w:lang w:val="de-DE"/>
        </w:rPr>
      </w:pPr>
      <w:r>
        <w:rPr>
          <w:lang w:val="de-DE"/>
        </w:rPr>
        <w:t xml:space="preserve">Bei der </w:t>
      </w:r>
      <w:r w:rsidR="00C1597D">
        <w:rPr>
          <w:lang w:val="de-DE"/>
        </w:rPr>
        <w:t xml:space="preserve">späteren </w:t>
      </w:r>
      <w:r>
        <w:rPr>
          <w:lang w:val="de-DE"/>
        </w:rPr>
        <w:t xml:space="preserve">Akquise von </w:t>
      </w:r>
      <w:r w:rsidR="00B83485">
        <w:rPr>
          <w:lang w:val="de-DE"/>
        </w:rPr>
        <w:t>Firmen</w:t>
      </w:r>
      <w:r>
        <w:rPr>
          <w:lang w:val="de-DE"/>
        </w:rPr>
        <w:t xml:space="preserve"> ist eine etwas andere Vorgehensweise angedacht um hier Unterstützung und Sponsoring zu erfahren.</w:t>
      </w:r>
    </w:p>
    <w:p w14:paraId="36DCCF6A" w14:textId="77777777" w:rsidR="00B83485" w:rsidRDefault="00B83485" w:rsidP="003F38CF">
      <w:pPr>
        <w:ind w:left="720"/>
        <w:rPr>
          <w:lang w:val="de-DE"/>
        </w:rPr>
      </w:pPr>
      <w:r>
        <w:rPr>
          <w:lang w:val="de-DE"/>
        </w:rPr>
        <w:t>Angestellte einem anderen Umfeld aussetzen um „out oft he box“ denken zu ermöglichen. Dies eröffnet neue Lösungsansätze. Kollaborieren mit anderen (nicht Firmen angestellte, sondern aus anderen Bereichen kommende). Kommunikation außerhalb der eigenen 4 Wände. Zugang zu neuen Technologien für neue Ansätze. Rapid Prototyping, Fast works, Fail Fast,</w:t>
      </w:r>
    </w:p>
    <w:p w14:paraId="500DF4AB" w14:textId="77777777" w:rsidR="00B83485" w:rsidRDefault="00B83485" w:rsidP="00B83485">
      <w:pPr>
        <w:rPr>
          <w:lang w:val="de-DE"/>
        </w:rPr>
      </w:pPr>
    </w:p>
    <w:p w14:paraId="427011D2" w14:textId="6DD02ABF" w:rsidR="00B83485" w:rsidRPr="00872D27" w:rsidRDefault="00B83485" w:rsidP="00B83485">
      <w:pPr>
        <w:rPr>
          <w:lang w:val="de-DE"/>
        </w:rPr>
      </w:pPr>
      <w:r w:rsidRPr="00872D27">
        <w:rPr>
          <w:color w:val="1F497D"/>
          <w:lang w:val="de-DE"/>
        </w:rPr>
        <w:t> </w:t>
      </w:r>
      <w:r w:rsidR="005512F6">
        <w:rPr>
          <w:color w:val="1F497D"/>
          <w:lang w:val="de-DE"/>
        </w:rPr>
        <w:t>Tabelle: Einzugsgebiet</w:t>
      </w:r>
    </w:p>
    <w:p w14:paraId="60688CFD" w14:textId="38B7326B" w:rsidR="00B83485" w:rsidRDefault="00B83485" w:rsidP="00B83485">
      <w:pPr>
        <w:rPr>
          <w:lang w:val="de-DE"/>
        </w:rPr>
      </w:pPr>
      <w:r>
        <w:rPr>
          <w:lang w:val="de-DE"/>
        </w:rPr>
        <w:lastRenderedPageBreak/>
        <w:t>.</w:t>
      </w:r>
      <w:r w:rsidR="00D56323" w:rsidRPr="00D56323">
        <w:rPr>
          <w:noProof/>
          <w:lang w:val="de-DE" w:eastAsia="de-DE"/>
        </w:rPr>
        <w:t xml:space="preserve"> </w:t>
      </w:r>
      <w:r w:rsidR="00D56323">
        <w:rPr>
          <w:noProof/>
          <w:lang w:val="de-DE" w:eastAsia="de-DE"/>
        </w:rPr>
        <w:drawing>
          <wp:inline distT="0" distB="0" distL="0" distR="0" wp14:anchorId="2036D1D1" wp14:editId="4A839AF5">
            <wp:extent cx="6400800" cy="345440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00800" cy="3454400"/>
                    </a:xfrm>
                    <a:prstGeom prst="rect">
                      <a:avLst/>
                    </a:prstGeom>
                  </pic:spPr>
                </pic:pic>
              </a:graphicData>
            </a:graphic>
          </wp:inline>
        </w:drawing>
      </w:r>
    </w:p>
    <w:p w14:paraId="25F5AEBD" w14:textId="77777777" w:rsidR="00CF58B2" w:rsidRDefault="00CF58B2" w:rsidP="00353FEF">
      <w:pPr>
        <w:rPr>
          <w:rStyle w:val="Hyperlink"/>
          <w:lang w:val="de-DE"/>
        </w:rPr>
      </w:pPr>
    </w:p>
    <w:p w14:paraId="5D3D408E" w14:textId="77777777" w:rsidR="00EF26AB" w:rsidRDefault="00EF26AB" w:rsidP="00353FEF">
      <w:pPr>
        <w:rPr>
          <w:rStyle w:val="Hyperlink"/>
          <w:lang w:val="de-DE"/>
        </w:rPr>
      </w:pPr>
    </w:p>
    <w:p w14:paraId="11E274C2" w14:textId="77777777" w:rsidR="00EF26AB" w:rsidRDefault="00EF26AB" w:rsidP="00353FEF">
      <w:pPr>
        <w:rPr>
          <w:rStyle w:val="Hyperlink"/>
          <w:lang w:val="de-DE"/>
        </w:rPr>
      </w:pPr>
    </w:p>
    <w:p w14:paraId="37A602E7" w14:textId="77777777" w:rsidR="00EF26AB" w:rsidRDefault="00EF26AB" w:rsidP="00353FEF">
      <w:pPr>
        <w:rPr>
          <w:rStyle w:val="Hyperlink"/>
          <w:lang w:val="de-DE"/>
        </w:rPr>
      </w:pPr>
    </w:p>
    <w:p w14:paraId="5C64488D" w14:textId="77777777" w:rsidR="00EF26AB" w:rsidRDefault="00EF26AB" w:rsidP="00353FEF">
      <w:pPr>
        <w:rPr>
          <w:lang w:val="de-DE"/>
        </w:rPr>
      </w:pPr>
    </w:p>
    <w:p w14:paraId="661CAC2C" w14:textId="77777777" w:rsidR="0069161B" w:rsidRPr="00353FEF" w:rsidRDefault="0069161B" w:rsidP="00353FEF">
      <w:pPr>
        <w:rPr>
          <w:lang w:val="de-DE"/>
        </w:rPr>
      </w:pPr>
    </w:p>
    <w:p w14:paraId="0E40375F" w14:textId="77777777" w:rsidR="001E5BE7" w:rsidRDefault="001E5BE7" w:rsidP="001E5BE7">
      <w:pPr>
        <w:pStyle w:val="berschrift3"/>
        <w:rPr>
          <w:lang w:val="de-DE"/>
        </w:rPr>
      </w:pPr>
      <w:bookmarkStart w:id="6" w:name="_Toc486449719"/>
      <w:r>
        <w:rPr>
          <w:lang w:val="de-DE"/>
        </w:rPr>
        <w:t>Die Mitbewerber</w:t>
      </w:r>
      <w:bookmarkEnd w:id="6"/>
    </w:p>
    <w:p w14:paraId="37D4794F" w14:textId="77777777" w:rsidR="00400C1C" w:rsidRDefault="00400C1C" w:rsidP="001E5BE7">
      <w:pPr>
        <w:jc w:val="both"/>
        <w:rPr>
          <w:sz w:val="20"/>
          <w:lang w:val="de-DE"/>
        </w:rPr>
      </w:pPr>
    </w:p>
    <w:p w14:paraId="158CFCCF" w14:textId="77777777" w:rsidR="001E5BE7" w:rsidRDefault="00947930" w:rsidP="001E5BE7">
      <w:pPr>
        <w:jc w:val="both"/>
        <w:rPr>
          <w:sz w:val="20"/>
          <w:lang w:val="de-DE"/>
        </w:rPr>
      </w:pPr>
      <w:r>
        <w:rPr>
          <w:sz w:val="20"/>
          <w:lang w:val="de-DE"/>
        </w:rPr>
        <w:t>Es gibt eine Reihe von Mitbewerben. Sie nennen sich Freie offene Werksta</w:t>
      </w:r>
      <w:r w:rsidR="001E5BE7" w:rsidRPr="00F110ED">
        <w:rPr>
          <w:sz w:val="20"/>
          <w:lang w:val="de-DE"/>
        </w:rPr>
        <w:t>tt</w:t>
      </w:r>
      <w:r>
        <w:rPr>
          <w:sz w:val="20"/>
          <w:lang w:val="de-DE"/>
        </w:rPr>
        <w:t>, mobile</w:t>
      </w:r>
      <w:r w:rsidR="001E5BE7" w:rsidRPr="00F110ED">
        <w:rPr>
          <w:sz w:val="20"/>
          <w:lang w:val="de-DE"/>
        </w:rPr>
        <w:t xml:space="preserve"> Werkst</w:t>
      </w:r>
      <w:r>
        <w:rPr>
          <w:sz w:val="20"/>
          <w:lang w:val="de-DE"/>
        </w:rPr>
        <w:t>a</w:t>
      </w:r>
      <w:r w:rsidR="001E5BE7" w:rsidRPr="00F110ED">
        <w:rPr>
          <w:sz w:val="20"/>
          <w:lang w:val="de-DE"/>
        </w:rPr>
        <w:t>tt, FabLab</w:t>
      </w:r>
      <w:r>
        <w:rPr>
          <w:sz w:val="20"/>
          <w:lang w:val="de-DE"/>
        </w:rPr>
        <w:t xml:space="preserve">,  Hackerspace oder Makerspace. </w:t>
      </w:r>
    </w:p>
    <w:p w14:paraId="5CCB51DC" w14:textId="77777777" w:rsidR="00947930" w:rsidRDefault="00947930" w:rsidP="001E5BE7">
      <w:pPr>
        <w:jc w:val="both"/>
        <w:rPr>
          <w:sz w:val="20"/>
          <w:lang w:val="de-DE"/>
        </w:rPr>
      </w:pPr>
      <w:r>
        <w:rPr>
          <w:sz w:val="20"/>
          <w:lang w:val="de-DE"/>
        </w:rPr>
        <w:t>Die Vielfältigkeit der Bezeichnung ist bezeichnend für d</w:t>
      </w:r>
      <w:r w:rsidR="00EF26AB">
        <w:rPr>
          <w:sz w:val="20"/>
          <w:lang w:val="de-DE"/>
        </w:rPr>
        <w:t>ie Bandbreite der Angebote</w:t>
      </w:r>
      <w:r>
        <w:rPr>
          <w:sz w:val="20"/>
          <w:lang w:val="de-DE"/>
        </w:rPr>
        <w:t xml:space="preserve">. </w:t>
      </w:r>
      <w:r w:rsidR="00B30980">
        <w:rPr>
          <w:sz w:val="20"/>
          <w:lang w:val="de-DE"/>
        </w:rPr>
        <w:t>Doch eines haben si</w:t>
      </w:r>
      <w:r w:rsidR="00061E38">
        <w:rPr>
          <w:sz w:val="20"/>
          <w:lang w:val="de-DE"/>
        </w:rPr>
        <w:t>e gemeinsam. Es handelt</w:t>
      </w:r>
      <w:r w:rsidR="00B30980">
        <w:rPr>
          <w:sz w:val="20"/>
          <w:lang w:val="de-DE"/>
        </w:rPr>
        <w:t xml:space="preserve"> sich dabei typischerweise um Vereine. Geführt von Freiwilligen. Geräte aller Bereiche werden angeboten ganz nach den Vorstellungen der ehrenamtlichen Mitarbeiter. Jedoch nicht entsprechend der Kundenbedürfnisse. Kunden können kommen und schauen ob sie etwas damit anfangen können. Falls nicht, gehen sie wieder. Da die meisten Vereine um die 40 Mitglieder zählen scheint hier keine weitere Ansprache stattzufinden. Es wird Wert auf Kooperation und gute Atmosphäre gelegt. Jedoch oftmals auf o</w:t>
      </w:r>
      <w:r w:rsidR="00910434">
        <w:rPr>
          <w:sz w:val="20"/>
          <w:lang w:val="de-DE"/>
        </w:rPr>
        <w:t>b</w:t>
      </w:r>
      <w:r w:rsidR="00B30980">
        <w:rPr>
          <w:sz w:val="20"/>
          <w:lang w:val="de-DE"/>
        </w:rPr>
        <w:t>struiert.</w:t>
      </w:r>
    </w:p>
    <w:p w14:paraId="7F105BC1" w14:textId="09B2E3F6" w:rsidR="00B30980" w:rsidRDefault="003F38CF" w:rsidP="001E5BE7">
      <w:pPr>
        <w:jc w:val="both"/>
        <w:rPr>
          <w:sz w:val="20"/>
          <w:lang w:val="de-DE"/>
        </w:rPr>
      </w:pPr>
      <w:r>
        <w:rPr>
          <w:sz w:val="20"/>
          <w:lang w:val="de-DE"/>
        </w:rPr>
        <w:t>(</w:t>
      </w:r>
      <w:r w:rsidR="00C1597D">
        <w:rPr>
          <w:sz w:val="20"/>
          <w:lang w:val="de-DE"/>
        </w:rPr>
        <w:t xml:space="preserve">von mir kontaktiert und/ oder besucht: </w:t>
      </w:r>
      <w:r>
        <w:rPr>
          <w:sz w:val="20"/>
          <w:lang w:val="de-DE"/>
        </w:rPr>
        <w:t>Die Werkstatt Erkrath, Repair Cafe Hilden)</w:t>
      </w:r>
    </w:p>
    <w:p w14:paraId="319CFE77" w14:textId="77777777" w:rsidR="00B30980" w:rsidRDefault="00B30980" w:rsidP="001E5BE7">
      <w:pPr>
        <w:jc w:val="both"/>
        <w:rPr>
          <w:sz w:val="20"/>
          <w:lang w:val="de-DE"/>
        </w:rPr>
      </w:pPr>
      <w:r>
        <w:rPr>
          <w:sz w:val="20"/>
          <w:lang w:val="de-DE"/>
        </w:rPr>
        <w:t xml:space="preserve">Seltener trifft man auf klare Strukturen und eine klare Kommunikation welche Bereiche abgedeckt werden sollen/dürfen. </w:t>
      </w:r>
      <w:r w:rsidR="00774CEF">
        <w:rPr>
          <w:sz w:val="20"/>
          <w:lang w:val="de-DE"/>
        </w:rPr>
        <w:t xml:space="preserve">Wo das allerdings geleistet wird, </w:t>
      </w:r>
      <w:r>
        <w:rPr>
          <w:sz w:val="20"/>
          <w:lang w:val="de-DE"/>
        </w:rPr>
        <w:t>f</w:t>
      </w:r>
      <w:r w:rsidR="00774CEF">
        <w:rPr>
          <w:sz w:val="20"/>
          <w:lang w:val="de-DE"/>
        </w:rPr>
        <w:t>indet man auch mehr Mitglieder &gt;</w:t>
      </w:r>
      <w:r>
        <w:rPr>
          <w:sz w:val="20"/>
          <w:lang w:val="de-DE"/>
        </w:rPr>
        <w:t>200.</w:t>
      </w:r>
      <w:r w:rsidR="00910434">
        <w:rPr>
          <w:sz w:val="20"/>
          <w:lang w:val="de-DE"/>
        </w:rPr>
        <w:t xml:space="preserve"> Klarer Internetauftritt, gut vernetzt.</w:t>
      </w:r>
    </w:p>
    <w:p w14:paraId="6EDADEBD" w14:textId="6D3EAC6E" w:rsidR="00B30980" w:rsidRPr="00F110ED" w:rsidRDefault="00910434" w:rsidP="001E5BE7">
      <w:pPr>
        <w:jc w:val="both"/>
        <w:rPr>
          <w:sz w:val="20"/>
          <w:lang w:val="de-DE"/>
        </w:rPr>
      </w:pPr>
      <w:r>
        <w:rPr>
          <w:sz w:val="20"/>
          <w:lang w:val="de-DE"/>
        </w:rPr>
        <w:lastRenderedPageBreak/>
        <w:t>(</w:t>
      </w:r>
      <w:r w:rsidR="00C1597D">
        <w:rPr>
          <w:sz w:val="20"/>
          <w:lang w:val="de-DE"/>
        </w:rPr>
        <w:t xml:space="preserve">von mir kontaktiert und/ oder besucht: </w:t>
      </w:r>
      <w:r>
        <w:rPr>
          <w:sz w:val="20"/>
          <w:lang w:val="de-DE"/>
        </w:rPr>
        <w:t>Ma</w:t>
      </w:r>
      <w:r w:rsidR="003F38CF">
        <w:rPr>
          <w:sz w:val="20"/>
          <w:lang w:val="de-DE"/>
        </w:rPr>
        <w:t>kerspace Garching, HEI München,</w:t>
      </w:r>
      <w:r w:rsidR="00110875">
        <w:rPr>
          <w:sz w:val="20"/>
          <w:lang w:val="de-DE"/>
        </w:rPr>
        <w:t xml:space="preserve"> </w:t>
      </w:r>
      <w:r w:rsidR="003F38CF">
        <w:rPr>
          <w:sz w:val="20"/>
          <w:lang w:val="de-DE"/>
        </w:rPr>
        <w:t>HobbyHimmel Stuttgart</w:t>
      </w:r>
      <w:r w:rsidR="00C1597D">
        <w:rPr>
          <w:sz w:val="20"/>
          <w:lang w:val="de-DE"/>
        </w:rPr>
        <w:t>, IHK Nürnberg</w:t>
      </w:r>
      <w:r w:rsidR="003F38CF">
        <w:rPr>
          <w:sz w:val="20"/>
          <w:lang w:val="de-DE"/>
        </w:rPr>
        <w:t>)</w:t>
      </w:r>
      <w:r w:rsidR="00400C1C">
        <w:rPr>
          <w:sz w:val="20"/>
          <w:lang w:val="de-DE"/>
        </w:rPr>
        <w:t>.</w:t>
      </w:r>
    </w:p>
    <w:p w14:paraId="5B23FE96" w14:textId="77777777" w:rsidR="00910434" w:rsidRDefault="00910434" w:rsidP="001E5BE7">
      <w:pPr>
        <w:jc w:val="both"/>
        <w:rPr>
          <w:sz w:val="20"/>
          <w:szCs w:val="20"/>
          <w:lang w:val="de-DE"/>
        </w:rPr>
      </w:pPr>
      <w:r w:rsidRPr="003F38CF">
        <w:rPr>
          <w:sz w:val="20"/>
          <w:szCs w:val="20"/>
          <w:lang w:val="de-DE"/>
        </w:rPr>
        <w:t>Preise differieren von 10,- bis 150,- Euro pro Monat, abhängig davon ob als Verein oder GmbH betrieben.</w:t>
      </w:r>
    </w:p>
    <w:p w14:paraId="044B4732" w14:textId="60F7E833" w:rsidR="00CA3B2C" w:rsidRDefault="00CA3B2C" w:rsidP="001E5BE7">
      <w:pPr>
        <w:jc w:val="both"/>
        <w:rPr>
          <w:sz w:val="20"/>
          <w:szCs w:val="20"/>
          <w:lang w:val="de-DE"/>
        </w:rPr>
      </w:pPr>
      <w:r>
        <w:rPr>
          <w:sz w:val="20"/>
          <w:szCs w:val="20"/>
          <w:lang w:val="de-DE"/>
        </w:rPr>
        <w:t xml:space="preserve">Die CreativHalle in Neuss war ein vergleichbarer Ort, hat aber nach ½  Jahr wieder geschlossen wegen zu wenig Zulauf. Der Besitzer sagte dass es zu weit außerhalb gelegen war. Hinzu kam das ungünstige Umfeld. Zu viele Eigenheime mit ausreichendem Platz für eine eigene kleine Werkstatt. </w:t>
      </w:r>
    </w:p>
    <w:p w14:paraId="5E2CBB64" w14:textId="77777777" w:rsidR="00CA3B2C" w:rsidRPr="003F38CF" w:rsidRDefault="00CA3B2C" w:rsidP="001E5BE7">
      <w:pPr>
        <w:jc w:val="both"/>
        <w:rPr>
          <w:sz w:val="20"/>
          <w:szCs w:val="20"/>
          <w:lang w:val="de-DE"/>
        </w:rPr>
      </w:pPr>
    </w:p>
    <w:p w14:paraId="0EEAB888" w14:textId="77777777" w:rsidR="00910434" w:rsidRPr="003F38CF" w:rsidRDefault="00910434" w:rsidP="00910434">
      <w:pPr>
        <w:rPr>
          <w:color w:val="444444"/>
          <w:sz w:val="20"/>
          <w:szCs w:val="20"/>
          <w:lang w:val="de-DE"/>
        </w:rPr>
      </w:pPr>
      <w:r w:rsidRPr="003F38CF">
        <w:rPr>
          <w:color w:val="444444"/>
          <w:sz w:val="20"/>
          <w:szCs w:val="20"/>
          <w:lang w:val="de-DE"/>
        </w:rPr>
        <w:t>Welches sind die größten Stärken und Schwächen Ihrer Konkurrenten?</w:t>
      </w:r>
    </w:p>
    <w:p w14:paraId="4A85E8FA" w14:textId="77777777" w:rsidR="001E5BE7" w:rsidRDefault="005A383B" w:rsidP="001E5BE7">
      <w:pPr>
        <w:rPr>
          <w:color w:val="444444"/>
          <w:sz w:val="21"/>
          <w:szCs w:val="21"/>
          <w:lang w:val="de-DE"/>
        </w:rPr>
      </w:pPr>
      <w:r>
        <w:rPr>
          <w:color w:val="444444"/>
          <w:sz w:val="21"/>
          <w:szCs w:val="21"/>
          <w:lang w:val="de-DE"/>
        </w:rPr>
        <w:t>Direkte Mitanbieter</w:t>
      </w:r>
      <w:r w:rsidR="003F38CF">
        <w:rPr>
          <w:color w:val="444444"/>
          <w:sz w:val="21"/>
          <w:szCs w:val="21"/>
          <w:lang w:val="de-DE"/>
        </w:rPr>
        <w:t xml:space="preserve"> in Hilden wären</w:t>
      </w:r>
      <w:r>
        <w:rPr>
          <w:color w:val="444444"/>
          <w:sz w:val="21"/>
          <w:szCs w:val="21"/>
          <w:lang w:val="de-DE"/>
        </w:rPr>
        <w:t xml:space="preserve"> Die Werkstatt, Repair Cafe</w:t>
      </w:r>
      <w:r w:rsidR="00061E38">
        <w:rPr>
          <w:color w:val="444444"/>
          <w:sz w:val="21"/>
          <w:szCs w:val="21"/>
          <w:lang w:val="de-DE"/>
        </w:rPr>
        <w:t xml:space="preserve"> und bedingt das Ne</w:t>
      </w:r>
      <w:r w:rsidR="003F38CF">
        <w:rPr>
          <w:color w:val="444444"/>
          <w:sz w:val="21"/>
          <w:szCs w:val="21"/>
          <w:lang w:val="de-DE"/>
        </w:rPr>
        <w:t>anderLab</w:t>
      </w:r>
      <w:r>
        <w:rPr>
          <w:color w:val="444444"/>
          <w:sz w:val="21"/>
          <w:szCs w:val="21"/>
          <w:lang w:val="de-DE"/>
        </w:rPr>
        <w:t xml:space="preserve">, Ein wesentlicher Gedanke der „Makerspaces“ ist „open source“. Alle Informationen stehen für alle zur Verfügung. In diesem Sinne möchte ich mit den Mitbewerbern eine Kooperation eingehen. Ich sehe hier weniger Konkurrenz, als vielmehr Partner mit denen man austauscht. Diese Partnerschaft und Kooperation habe ich auch schon in den vielen Gesprächen erfahren als ich mich bezüglich der </w:t>
      </w:r>
      <w:r w:rsidR="003F38CF">
        <w:rPr>
          <w:color w:val="444444"/>
          <w:sz w:val="21"/>
          <w:szCs w:val="21"/>
          <w:lang w:val="de-DE"/>
        </w:rPr>
        <w:t>Unternehmung näher informierte.</w:t>
      </w:r>
      <w:r>
        <w:rPr>
          <w:color w:val="444444"/>
          <w:sz w:val="21"/>
          <w:szCs w:val="21"/>
          <w:lang w:val="de-DE"/>
        </w:rPr>
        <w:t xml:space="preserve"> </w:t>
      </w:r>
    </w:p>
    <w:p w14:paraId="0E478ACD" w14:textId="77777777" w:rsidR="00E91D7A" w:rsidRDefault="00E91D7A" w:rsidP="00910434">
      <w:pPr>
        <w:rPr>
          <w:lang w:val="de-DE"/>
        </w:rPr>
      </w:pPr>
    </w:p>
    <w:p w14:paraId="69A494FD" w14:textId="77777777" w:rsidR="00061E38" w:rsidRDefault="00061E38" w:rsidP="00910434">
      <w:pPr>
        <w:rPr>
          <w:lang w:val="de-DE"/>
        </w:rPr>
      </w:pPr>
    </w:p>
    <w:p w14:paraId="69F4A8CA" w14:textId="77777777" w:rsidR="00061E38" w:rsidRDefault="00061E38" w:rsidP="00910434">
      <w:pPr>
        <w:rPr>
          <w:lang w:val="de-DE"/>
        </w:rPr>
      </w:pPr>
    </w:p>
    <w:p w14:paraId="69FC4963" w14:textId="77777777" w:rsidR="00061E38" w:rsidRDefault="00061E38" w:rsidP="00910434">
      <w:pPr>
        <w:rPr>
          <w:lang w:val="de-DE"/>
        </w:rPr>
      </w:pPr>
    </w:p>
    <w:p w14:paraId="258CE085" w14:textId="77777777" w:rsidR="00CA3B2C" w:rsidRDefault="00CA3B2C" w:rsidP="00910434">
      <w:pPr>
        <w:rPr>
          <w:lang w:val="de-DE"/>
        </w:rPr>
      </w:pPr>
    </w:p>
    <w:p w14:paraId="0E984C69" w14:textId="77777777" w:rsidR="00061E38" w:rsidRDefault="00061E38" w:rsidP="00910434">
      <w:pPr>
        <w:rPr>
          <w:lang w:val="de-DE"/>
        </w:rPr>
      </w:pPr>
    </w:p>
    <w:p w14:paraId="03B80BC6" w14:textId="77777777" w:rsidR="00061E38" w:rsidRDefault="00061E38" w:rsidP="00910434">
      <w:pPr>
        <w:rPr>
          <w:lang w:val="de-DE"/>
        </w:rPr>
      </w:pPr>
    </w:p>
    <w:p w14:paraId="4517E37F" w14:textId="77777777" w:rsidR="00F55E7E" w:rsidRDefault="000852C0" w:rsidP="00F55E7E">
      <w:pPr>
        <w:pStyle w:val="berschrift3"/>
        <w:rPr>
          <w:lang w:val="de-DE"/>
        </w:rPr>
      </w:pPr>
      <w:bookmarkStart w:id="7" w:name="_Toc486449720"/>
      <w:r w:rsidRPr="00F110ED">
        <w:rPr>
          <w:lang w:val="de-DE"/>
        </w:rPr>
        <w:t>Preis</w:t>
      </w:r>
      <w:bookmarkEnd w:id="7"/>
    </w:p>
    <w:p w14:paraId="798A03F8" w14:textId="4CCEE3D3" w:rsidR="00432920" w:rsidRDefault="00432920" w:rsidP="00E91D7A">
      <w:pPr>
        <w:rPr>
          <w:lang w:val="de-DE"/>
        </w:rPr>
      </w:pPr>
      <w:r>
        <w:rPr>
          <w:lang w:val="de-DE"/>
        </w:rPr>
        <w:t>Annahme von steigender Kaufkraft pro Kopf von ca. 459,- Euro pro Jahr (siehe Kaufkraft Tabelle 7 von IHK im Anhang)</w:t>
      </w:r>
    </w:p>
    <w:p w14:paraId="6EE4733E" w14:textId="4E29F884" w:rsidR="00E91D7A" w:rsidRPr="00E90C8E" w:rsidRDefault="00E91D7A" w:rsidP="00E91D7A">
      <w:pPr>
        <w:rPr>
          <w:lang w:val="de-DE"/>
        </w:rPr>
      </w:pPr>
      <w:r w:rsidRPr="00E90C8E">
        <w:rPr>
          <w:lang w:val="de-DE"/>
        </w:rPr>
        <w:t>Meine Annahme zum Betrieb ist:</w:t>
      </w:r>
      <w:r w:rsidRPr="00E90C8E">
        <w:rPr>
          <w:lang w:val="de-DE"/>
        </w:rPr>
        <w:tab/>
      </w:r>
      <w:r>
        <w:rPr>
          <w:lang w:val="de-DE"/>
        </w:rPr>
        <w:t>175</w:t>
      </w:r>
      <w:r w:rsidR="00061E38">
        <w:rPr>
          <w:lang w:val="de-DE"/>
        </w:rPr>
        <w:t xml:space="preserve"> Kunden</w:t>
      </w:r>
      <w:r w:rsidR="00C1597D">
        <w:rPr>
          <w:lang w:val="de-DE"/>
        </w:rPr>
        <w:t>, 10</w:t>
      </w:r>
      <w:r w:rsidRPr="00E90C8E">
        <w:rPr>
          <w:lang w:val="de-DE"/>
        </w:rPr>
        <w:t xml:space="preserve"> Arbeitsplätz</w:t>
      </w:r>
      <w:r w:rsidR="00F12E77">
        <w:rPr>
          <w:lang w:val="de-DE"/>
        </w:rPr>
        <w:t>e</w:t>
      </w:r>
      <w:r w:rsidRPr="00E90C8E">
        <w:rPr>
          <w:lang w:val="de-DE"/>
        </w:rPr>
        <w:t xml:space="preserve">, 300m², </w:t>
      </w:r>
    </w:p>
    <w:p w14:paraId="4D260104" w14:textId="607AC18F" w:rsidR="00E91D7A" w:rsidRDefault="00E91D7A" w:rsidP="00E91D7A">
      <w:pPr>
        <w:ind w:left="2880" w:firstLine="720"/>
        <w:rPr>
          <w:lang w:val="de-DE"/>
        </w:rPr>
      </w:pPr>
      <w:r w:rsidRPr="00E90C8E">
        <w:rPr>
          <w:lang w:val="de-DE"/>
        </w:rPr>
        <w:t>pro Kopf ca</w:t>
      </w:r>
      <w:r w:rsidR="00AD0311">
        <w:rPr>
          <w:lang w:val="de-DE"/>
        </w:rPr>
        <w:t>. 45</w:t>
      </w:r>
      <w:r w:rsidRPr="00E90C8E">
        <w:rPr>
          <w:lang w:val="de-DE"/>
        </w:rPr>
        <w:t xml:space="preserve">,- Euro </w:t>
      </w:r>
      <w:r>
        <w:rPr>
          <w:lang w:val="de-DE"/>
        </w:rPr>
        <w:t xml:space="preserve">durchschnittliche </w:t>
      </w:r>
      <w:r w:rsidRPr="00E90C8E">
        <w:rPr>
          <w:lang w:val="de-DE"/>
        </w:rPr>
        <w:t>Einnahme pro Monat</w:t>
      </w:r>
    </w:p>
    <w:p w14:paraId="7797F05E" w14:textId="77777777" w:rsidR="00AD0311" w:rsidRDefault="0095106A" w:rsidP="0095106A">
      <w:pPr>
        <w:ind w:left="2880" w:firstLine="720"/>
        <w:rPr>
          <w:lang w:val="de-DE"/>
        </w:rPr>
      </w:pPr>
      <w:r>
        <w:rPr>
          <w:lang w:val="de-DE"/>
        </w:rPr>
        <w:t>(durch x</w:t>
      </w:r>
      <w:r w:rsidR="007463F4">
        <w:rPr>
          <w:lang w:val="de-DE"/>
        </w:rPr>
        <w:t xml:space="preserve"> </w:t>
      </w:r>
      <w:r>
        <w:rPr>
          <w:lang w:val="de-DE"/>
        </w:rPr>
        <w:t>Laufkunden, x Festkunden, x Materialverkauf</w:t>
      </w:r>
      <w:r w:rsidR="00AD0311">
        <w:rPr>
          <w:lang w:val="de-DE"/>
        </w:rPr>
        <w:t xml:space="preserve">, </w:t>
      </w:r>
    </w:p>
    <w:p w14:paraId="4601DB15" w14:textId="4EE02835" w:rsidR="00E91D7A" w:rsidRDefault="00AD0311" w:rsidP="0095106A">
      <w:pPr>
        <w:ind w:left="2880" w:firstLine="720"/>
        <w:rPr>
          <w:lang w:val="de-DE"/>
        </w:rPr>
      </w:pPr>
      <w:r>
        <w:rPr>
          <w:lang w:val="de-DE"/>
        </w:rPr>
        <w:t>und Sponsoring</w:t>
      </w:r>
      <w:r w:rsidR="0095106A">
        <w:rPr>
          <w:lang w:val="de-DE"/>
        </w:rPr>
        <w:t>)</w:t>
      </w:r>
    </w:p>
    <w:p w14:paraId="6488170A" w14:textId="282006BD" w:rsidR="000710AF" w:rsidRDefault="000710AF" w:rsidP="000852C0">
      <w:pPr>
        <w:rPr>
          <w:lang w:val="de-DE"/>
        </w:rPr>
      </w:pPr>
      <w:r>
        <w:rPr>
          <w:lang w:val="de-DE"/>
        </w:rPr>
        <w:t>Der Basis Monatsbeitrag soll 75,- Euro betragen. Dieser kann durch Bonuspunkte reduziert werden. Wie dies möglich ist wird nachfolgend aufgezeigt.</w:t>
      </w:r>
    </w:p>
    <w:p w14:paraId="503E8C4B" w14:textId="77777777" w:rsidR="000852C0" w:rsidRPr="00F110ED" w:rsidRDefault="00BC4449" w:rsidP="000852C0">
      <w:pPr>
        <w:rPr>
          <w:lang w:val="de-DE"/>
        </w:rPr>
      </w:pPr>
      <w:r>
        <w:rPr>
          <w:lang w:val="de-DE"/>
        </w:rPr>
        <w:t>Bonuspunkte</w:t>
      </w:r>
    </w:p>
    <w:p w14:paraId="0A990705" w14:textId="77777777" w:rsidR="00BC4449" w:rsidRDefault="00110875" w:rsidP="000852C0">
      <w:pPr>
        <w:rPr>
          <w:color w:val="444444"/>
          <w:sz w:val="21"/>
          <w:szCs w:val="21"/>
          <w:lang w:val="de-DE"/>
        </w:rPr>
      </w:pPr>
      <w:r>
        <w:rPr>
          <w:color w:val="444444"/>
          <w:sz w:val="21"/>
          <w:szCs w:val="21"/>
          <w:lang w:val="de-DE"/>
        </w:rPr>
        <w:t>7</w:t>
      </w:r>
      <w:r w:rsidR="00A23CE2">
        <w:rPr>
          <w:color w:val="444444"/>
          <w:sz w:val="21"/>
          <w:szCs w:val="21"/>
          <w:lang w:val="de-DE"/>
        </w:rPr>
        <w:t>5</w:t>
      </w:r>
      <w:r w:rsidR="00BC4449">
        <w:rPr>
          <w:color w:val="444444"/>
          <w:sz w:val="21"/>
          <w:szCs w:val="21"/>
          <w:lang w:val="de-DE"/>
        </w:rPr>
        <w:t>,-</w:t>
      </w:r>
      <w:r w:rsidR="003F38CF">
        <w:rPr>
          <w:color w:val="444444"/>
          <w:sz w:val="21"/>
          <w:szCs w:val="21"/>
          <w:lang w:val="de-DE"/>
        </w:rPr>
        <w:tab/>
      </w:r>
      <w:r w:rsidR="00BC4449">
        <w:rPr>
          <w:color w:val="444444"/>
          <w:sz w:val="21"/>
          <w:szCs w:val="21"/>
          <w:lang w:val="de-DE"/>
        </w:rPr>
        <w:t>Euro pro Monat (einfach kommen und gehen) voller Zugang</w:t>
      </w:r>
      <w:r w:rsidR="007322EC">
        <w:rPr>
          <w:color w:val="444444"/>
          <w:sz w:val="21"/>
          <w:szCs w:val="21"/>
          <w:lang w:val="de-DE"/>
        </w:rPr>
        <w:t>, keine Mitgliedschaft</w:t>
      </w:r>
    </w:p>
    <w:p w14:paraId="2BAF0244" w14:textId="77777777" w:rsidR="000D133F" w:rsidRDefault="00110875" w:rsidP="00D239CB">
      <w:pPr>
        <w:ind w:left="720"/>
        <w:rPr>
          <w:color w:val="444444"/>
          <w:sz w:val="21"/>
          <w:szCs w:val="21"/>
          <w:lang w:val="de-DE"/>
        </w:rPr>
      </w:pPr>
      <w:r>
        <w:rPr>
          <w:color w:val="444444"/>
          <w:sz w:val="21"/>
          <w:szCs w:val="21"/>
          <w:lang w:val="de-DE"/>
        </w:rPr>
        <w:lastRenderedPageBreak/>
        <w:t>38</w:t>
      </w:r>
      <w:r w:rsidR="000D133F">
        <w:rPr>
          <w:color w:val="444444"/>
          <w:sz w:val="21"/>
          <w:szCs w:val="21"/>
          <w:lang w:val="de-DE"/>
        </w:rPr>
        <w:t xml:space="preserve"> Euro Rabatt wenn nur Werkzeuge und</w:t>
      </w:r>
      <w:r w:rsidR="00D239CB">
        <w:rPr>
          <w:color w:val="444444"/>
          <w:sz w:val="21"/>
          <w:szCs w:val="21"/>
          <w:lang w:val="de-DE"/>
        </w:rPr>
        <w:t xml:space="preserve"> kleine Geräte ( </w:t>
      </w:r>
      <w:r w:rsidR="000D133F">
        <w:rPr>
          <w:color w:val="444444"/>
          <w:sz w:val="21"/>
          <w:szCs w:val="21"/>
          <w:lang w:val="de-DE"/>
        </w:rPr>
        <w:t xml:space="preserve">keine Maschinen </w:t>
      </w:r>
      <w:r w:rsidR="00D239CB">
        <w:rPr>
          <w:color w:val="444444"/>
          <w:sz w:val="21"/>
          <w:szCs w:val="21"/>
          <w:lang w:val="de-DE"/>
        </w:rPr>
        <w:t xml:space="preserve"> wie Säge ) </w:t>
      </w:r>
      <w:r w:rsidR="000D133F">
        <w:rPr>
          <w:color w:val="444444"/>
          <w:sz w:val="21"/>
          <w:szCs w:val="21"/>
          <w:lang w:val="de-DE"/>
        </w:rPr>
        <w:t xml:space="preserve">genutzt werden </w:t>
      </w:r>
    </w:p>
    <w:p w14:paraId="73F6AE10" w14:textId="77777777" w:rsidR="00BC4449" w:rsidRDefault="00110875" w:rsidP="000D133F">
      <w:pPr>
        <w:ind w:firstLine="720"/>
        <w:rPr>
          <w:color w:val="444444"/>
          <w:sz w:val="21"/>
          <w:szCs w:val="21"/>
          <w:lang w:val="de-DE"/>
        </w:rPr>
      </w:pPr>
      <w:r>
        <w:rPr>
          <w:color w:val="444444"/>
          <w:sz w:val="21"/>
          <w:szCs w:val="21"/>
          <w:lang w:val="de-DE"/>
        </w:rPr>
        <w:t>5</w:t>
      </w:r>
      <w:r w:rsidR="00BC4449">
        <w:rPr>
          <w:color w:val="444444"/>
          <w:sz w:val="21"/>
          <w:szCs w:val="21"/>
          <w:lang w:val="de-DE"/>
        </w:rPr>
        <w:t xml:space="preserve"> Euro Rabatt wenn anschließend saubergemacht wird</w:t>
      </w:r>
    </w:p>
    <w:p w14:paraId="598080F7" w14:textId="77777777" w:rsidR="00BC4449" w:rsidRDefault="00110875" w:rsidP="000D133F">
      <w:pPr>
        <w:shd w:val="clear" w:color="auto" w:fill="D2D1BD" w:themeFill="accent6" w:themeFillTint="99"/>
        <w:ind w:left="720"/>
        <w:rPr>
          <w:color w:val="444444"/>
          <w:sz w:val="21"/>
          <w:szCs w:val="21"/>
          <w:lang w:val="de-DE"/>
        </w:rPr>
      </w:pPr>
      <w:r>
        <w:rPr>
          <w:color w:val="444444"/>
          <w:sz w:val="21"/>
          <w:szCs w:val="21"/>
          <w:lang w:val="de-DE"/>
        </w:rPr>
        <w:t>13</w:t>
      </w:r>
      <w:r w:rsidR="00BC4449">
        <w:rPr>
          <w:color w:val="444444"/>
          <w:sz w:val="21"/>
          <w:szCs w:val="21"/>
          <w:lang w:val="de-DE"/>
        </w:rPr>
        <w:t xml:space="preserve"> Euro Rabatt wenn anderen geholfen wird, Vorträge, Einwe</w:t>
      </w:r>
      <w:r w:rsidR="0076594A">
        <w:rPr>
          <w:color w:val="444444"/>
          <w:sz w:val="21"/>
          <w:szCs w:val="21"/>
          <w:lang w:val="de-DE"/>
        </w:rPr>
        <w:t>isungen &amp; Schulungen geben min 2</w:t>
      </w:r>
      <w:r w:rsidR="00BC4449">
        <w:rPr>
          <w:color w:val="444444"/>
          <w:sz w:val="21"/>
          <w:szCs w:val="21"/>
          <w:lang w:val="de-DE"/>
        </w:rPr>
        <w:t>x im Monat</w:t>
      </w:r>
      <w:r w:rsidR="0076594A">
        <w:rPr>
          <w:color w:val="444444"/>
          <w:sz w:val="21"/>
          <w:szCs w:val="21"/>
          <w:lang w:val="de-DE"/>
        </w:rPr>
        <w:t xml:space="preserve"> á 1h</w:t>
      </w:r>
      <w:r w:rsidR="000D133F">
        <w:rPr>
          <w:color w:val="444444"/>
          <w:sz w:val="21"/>
          <w:szCs w:val="21"/>
          <w:lang w:val="de-DE"/>
        </w:rPr>
        <w:t xml:space="preserve"> (Mitgliedschaft 1)</w:t>
      </w:r>
    </w:p>
    <w:p w14:paraId="31E065F6" w14:textId="77777777" w:rsidR="00BC4449" w:rsidRDefault="00110875" w:rsidP="000D133F">
      <w:pPr>
        <w:shd w:val="clear" w:color="auto" w:fill="D2D1BD" w:themeFill="accent6" w:themeFillTint="99"/>
        <w:ind w:left="720"/>
        <w:rPr>
          <w:color w:val="444444"/>
          <w:sz w:val="21"/>
          <w:szCs w:val="21"/>
          <w:lang w:val="de-DE"/>
        </w:rPr>
      </w:pPr>
      <w:r>
        <w:rPr>
          <w:color w:val="444444"/>
          <w:sz w:val="21"/>
          <w:szCs w:val="21"/>
          <w:lang w:val="de-DE"/>
        </w:rPr>
        <w:t>10</w:t>
      </w:r>
      <w:r w:rsidR="00BC4449">
        <w:rPr>
          <w:color w:val="444444"/>
          <w:sz w:val="21"/>
          <w:szCs w:val="21"/>
          <w:lang w:val="de-DE"/>
        </w:rPr>
        <w:t xml:space="preserve"> Euro Rabatt bei Unterstützung Administrativen Dingen, </w:t>
      </w:r>
      <w:r w:rsidR="0076594A">
        <w:rPr>
          <w:color w:val="444444"/>
          <w:sz w:val="21"/>
          <w:szCs w:val="21"/>
          <w:lang w:val="de-DE"/>
        </w:rPr>
        <w:t>(ehrenamtliche Mitarbeit) 4</w:t>
      </w:r>
      <w:r w:rsidR="00DA3D51">
        <w:rPr>
          <w:color w:val="444444"/>
          <w:sz w:val="21"/>
          <w:szCs w:val="21"/>
          <w:lang w:val="de-DE"/>
        </w:rPr>
        <w:t xml:space="preserve"> h pro Monat</w:t>
      </w:r>
    </w:p>
    <w:p w14:paraId="08B46D3B" w14:textId="77777777" w:rsidR="000D133F" w:rsidRDefault="000D133F" w:rsidP="000D133F">
      <w:pPr>
        <w:shd w:val="clear" w:color="auto" w:fill="D2D1BD" w:themeFill="accent6" w:themeFillTint="99"/>
        <w:ind w:left="720"/>
        <w:rPr>
          <w:color w:val="444444"/>
          <w:sz w:val="21"/>
          <w:szCs w:val="21"/>
          <w:lang w:val="de-DE"/>
        </w:rPr>
      </w:pPr>
      <w:r>
        <w:rPr>
          <w:color w:val="444444"/>
          <w:sz w:val="21"/>
          <w:szCs w:val="21"/>
          <w:lang w:val="de-DE"/>
        </w:rPr>
        <w:t>Mitgliedschaft 2</w:t>
      </w:r>
    </w:p>
    <w:p w14:paraId="0CCF2244" w14:textId="77777777" w:rsidR="00BC4449" w:rsidRDefault="00110875" w:rsidP="000852C0">
      <w:pPr>
        <w:rPr>
          <w:color w:val="444444"/>
          <w:sz w:val="21"/>
          <w:szCs w:val="21"/>
          <w:lang w:val="de-DE"/>
        </w:rPr>
      </w:pPr>
      <w:r>
        <w:rPr>
          <w:color w:val="444444"/>
          <w:sz w:val="21"/>
          <w:szCs w:val="21"/>
          <w:lang w:val="de-DE"/>
        </w:rPr>
        <w:t>3</w:t>
      </w:r>
      <w:r w:rsidR="00BB1BE9">
        <w:rPr>
          <w:color w:val="444444"/>
          <w:sz w:val="21"/>
          <w:szCs w:val="21"/>
          <w:lang w:val="de-DE"/>
        </w:rPr>
        <w:t>,50</w:t>
      </w:r>
      <w:r w:rsidR="003F38CF">
        <w:rPr>
          <w:color w:val="444444"/>
          <w:sz w:val="21"/>
          <w:szCs w:val="21"/>
          <w:lang w:val="de-DE"/>
        </w:rPr>
        <w:tab/>
      </w:r>
      <w:r w:rsidR="000D133F">
        <w:rPr>
          <w:color w:val="444444"/>
          <w:sz w:val="21"/>
          <w:szCs w:val="21"/>
          <w:lang w:val="de-DE"/>
        </w:rPr>
        <w:t>Euro pro Stunde (keine</w:t>
      </w:r>
      <w:r w:rsidR="00BC4449">
        <w:rPr>
          <w:color w:val="444444"/>
          <w:sz w:val="21"/>
          <w:szCs w:val="21"/>
          <w:lang w:val="de-DE"/>
        </w:rPr>
        <w:t xml:space="preserve"> Mitgliedschaft</w:t>
      </w:r>
      <w:r w:rsidR="000D133F">
        <w:rPr>
          <w:color w:val="444444"/>
          <w:sz w:val="21"/>
          <w:szCs w:val="21"/>
          <w:lang w:val="de-DE"/>
        </w:rPr>
        <w:t>)</w:t>
      </w:r>
      <w:r w:rsidR="00BB1BE9">
        <w:rPr>
          <w:color w:val="444444"/>
          <w:sz w:val="21"/>
          <w:szCs w:val="21"/>
          <w:lang w:val="de-DE"/>
        </w:rPr>
        <w:t>, mit Voranmeldung.</w:t>
      </w:r>
    </w:p>
    <w:p w14:paraId="4824F2CD" w14:textId="62C768A6" w:rsidR="006F2D2D" w:rsidRPr="005512F6" w:rsidRDefault="00767E76" w:rsidP="005512F6">
      <w:pPr>
        <w:rPr>
          <w:color w:val="444444"/>
          <w:sz w:val="21"/>
          <w:szCs w:val="21"/>
          <w:lang w:val="de-DE"/>
        </w:rPr>
      </w:pPr>
      <w:r>
        <w:rPr>
          <w:color w:val="444444"/>
          <w:sz w:val="21"/>
          <w:szCs w:val="21"/>
          <w:lang w:val="de-DE"/>
        </w:rPr>
        <w:t>15,00</w:t>
      </w:r>
      <w:r>
        <w:rPr>
          <w:color w:val="444444"/>
          <w:sz w:val="21"/>
          <w:szCs w:val="21"/>
          <w:lang w:val="de-DE"/>
        </w:rPr>
        <w:tab/>
        <w:t>Euro pro Tag (keine Mi</w:t>
      </w:r>
      <w:r w:rsidR="005512F6">
        <w:rPr>
          <w:color w:val="444444"/>
          <w:sz w:val="21"/>
          <w:szCs w:val="21"/>
          <w:lang w:val="de-DE"/>
        </w:rPr>
        <w:t>tgliedschaft), mit Voranmeldung</w:t>
      </w:r>
    </w:p>
    <w:p w14:paraId="7505F636" w14:textId="77777777" w:rsidR="0069161B" w:rsidRDefault="0069161B" w:rsidP="00BB02BB">
      <w:pPr>
        <w:pStyle w:val="Kopfzeile"/>
        <w:rPr>
          <w:rFonts w:cstheme="minorHAnsi"/>
          <w:lang w:val="de-DE"/>
        </w:rPr>
      </w:pPr>
    </w:p>
    <w:p w14:paraId="170683CC" w14:textId="77777777" w:rsidR="005512F6" w:rsidRDefault="005512F6" w:rsidP="00BB02BB">
      <w:pPr>
        <w:pStyle w:val="Kopfzeile"/>
        <w:rPr>
          <w:rFonts w:cstheme="minorHAnsi"/>
          <w:lang w:val="de-DE"/>
        </w:rPr>
      </w:pPr>
    </w:p>
    <w:p w14:paraId="6FFAD444" w14:textId="77777777" w:rsidR="005512F6" w:rsidRDefault="005512F6" w:rsidP="00BB02BB">
      <w:pPr>
        <w:pStyle w:val="Kopfzeile"/>
        <w:rPr>
          <w:rFonts w:cstheme="minorHAnsi"/>
          <w:lang w:val="de-DE"/>
        </w:rPr>
      </w:pPr>
    </w:p>
    <w:p w14:paraId="04AE2686" w14:textId="77777777" w:rsidR="005512F6" w:rsidRDefault="005512F6" w:rsidP="00BB02BB">
      <w:pPr>
        <w:pStyle w:val="Kopfzeile"/>
        <w:rPr>
          <w:rFonts w:cstheme="minorHAnsi"/>
          <w:lang w:val="de-DE"/>
        </w:rPr>
      </w:pPr>
    </w:p>
    <w:p w14:paraId="280892DC" w14:textId="77777777" w:rsidR="005512F6" w:rsidRDefault="005512F6" w:rsidP="00BB02BB">
      <w:pPr>
        <w:pStyle w:val="Kopfzeile"/>
        <w:rPr>
          <w:rFonts w:cstheme="minorHAnsi"/>
          <w:lang w:val="de-DE"/>
        </w:rPr>
      </w:pPr>
    </w:p>
    <w:p w14:paraId="6BF6D3E4" w14:textId="77777777" w:rsidR="005512F6" w:rsidRDefault="005512F6" w:rsidP="00BB02BB">
      <w:pPr>
        <w:pStyle w:val="Kopfzeile"/>
        <w:rPr>
          <w:rFonts w:cstheme="minorHAnsi"/>
          <w:lang w:val="de-DE"/>
        </w:rPr>
      </w:pPr>
    </w:p>
    <w:p w14:paraId="772BC716" w14:textId="77777777" w:rsidR="005512F6" w:rsidRDefault="005512F6" w:rsidP="00BB02BB">
      <w:pPr>
        <w:pStyle w:val="Kopfzeile"/>
        <w:rPr>
          <w:rFonts w:cstheme="minorHAnsi"/>
          <w:lang w:val="de-DE"/>
        </w:rPr>
      </w:pPr>
    </w:p>
    <w:p w14:paraId="6581A188" w14:textId="77777777" w:rsidR="005512F6" w:rsidRDefault="005512F6" w:rsidP="00BB02BB">
      <w:pPr>
        <w:pStyle w:val="Kopfzeile"/>
        <w:rPr>
          <w:rFonts w:cstheme="minorHAnsi"/>
          <w:lang w:val="de-DE"/>
        </w:rPr>
      </w:pPr>
    </w:p>
    <w:p w14:paraId="391ED911" w14:textId="77777777" w:rsidR="005512F6" w:rsidRDefault="005512F6" w:rsidP="00BB02BB">
      <w:pPr>
        <w:pStyle w:val="Kopfzeile"/>
        <w:rPr>
          <w:rFonts w:cstheme="minorHAnsi"/>
          <w:lang w:val="de-DE"/>
        </w:rPr>
      </w:pPr>
    </w:p>
    <w:p w14:paraId="6F7A21E9" w14:textId="77777777" w:rsidR="005512F6" w:rsidRDefault="005512F6" w:rsidP="00BB02BB">
      <w:pPr>
        <w:pStyle w:val="Kopfzeile"/>
        <w:rPr>
          <w:rFonts w:cstheme="minorHAnsi"/>
          <w:lang w:val="de-DE"/>
        </w:rPr>
      </w:pPr>
    </w:p>
    <w:p w14:paraId="1B698F2D" w14:textId="77777777" w:rsidR="0069161B" w:rsidRDefault="0069161B" w:rsidP="00BB02BB">
      <w:pPr>
        <w:pStyle w:val="Kopfzeile"/>
        <w:rPr>
          <w:rFonts w:cstheme="minorHAnsi"/>
          <w:lang w:val="de-DE"/>
        </w:rPr>
      </w:pPr>
    </w:p>
    <w:p w14:paraId="3BA67588" w14:textId="77777777" w:rsidR="0069161B" w:rsidRDefault="0069161B" w:rsidP="00BB02BB">
      <w:pPr>
        <w:pStyle w:val="Kopfzeile"/>
        <w:rPr>
          <w:rFonts w:cstheme="minorHAnsi"/>
          <w:lang w:val="de-DE"/>
        </w:rPr>
      </w:pPr>
    </w:p>
    <w:p w14:paraId="7BF7C77B" w14:textId="77777777" w:rsidR="0069161B" w:rsidRDefault="0069161B" w:rsidP="00BB02BB">
      <w:pPr>
        <w:pStyle w:val="Kopfzeile"/>
        <w:rPr>
          <w:rFonts w:cstheme="minorHAnsi"/>
          <w:lang w:val="de-DE"/>
        </w:rPr>
      </w:pPr>
    </w:p>
    <w:p w14:paraId="59F5D230" w14:textId="77777777" w:rsidR="005512F6" w:rsidRDefault="005512F6" w:rsidP="0069161B">
      <w:pPr>
        <w:tabs>
          <w:tab w:val="center" w:pos="3261"/>
        </w:tabs>
      </w:pPr>
    </w:p>
    <w:p w14:paraId="129293A3" w14:textId="77777777" w:rsidR="009C61FA" w:rsidRPr="00872D27" w:rsidRDefault="009C61FA" w:rsidP="009C61FA">
      <w:pPr>
        <w:pStyle w:val="berschrift1"/>
        <w:rPr>
          <w:lang w:val="de-DE"/>
        </w:rPr>
      </w:pPr>
      <w:bookmarkStart w:id="8" w:name="_Toc474479571"/>
      <w:bookmarkStart w:id="9" w:name="_Toc486449723"/>
      <w:r w:rsidRPr="00872D27">
        <w:rPr>
          <w:rStyle w:val="Hervorhebung"/>
          <w:i w:val="0"/>
          <w:iCs w:val="0"/>
          <w:lang w:val="de-DE"/>
        </w:rPr>
        <w:t>Betriebliche Berechnung</w:t>
      </w:r>
      <w:bookmarkEnd w:id="8"/>
      <w:bookmarkEnd w:id="9"/>
    </w:p>
    <w:p w14:paraId="1C3695C8" w14:textId="77777777" w:rsidR="009C61FA" w:rsidRPr="00872D27" w:rsidRDefault="009C61FA" w:rsidP="009C61FA">
      <w:pPr>
        <w:pStyle w:val="Kopfzeile"/>
        <w:rPr>
          <w:rFonts w:cstheme="minorHAnsi"/>
          <w:lang w:val="de-DE"/>
        </w:rPr>
      </w:pPr>
    </w:p>
    <w:p w14:paraId="751CCAA8" w14:textId="77777777" w:rsidR="009C61FA" w:rsidRPr="00872D27" w:rsidRDefault="009C61FA" w:rsidP="009C61FA">
      <w:pPr>
        <w:pStyle w:val="berschrift3"/>
        <w:rPr>
          <w:lang w:val="de-DE"/>
        </w:rPr>
      </w:pPr>
      <w:bookmarkStart w:id="10" w:name="_Toc474479572"/>
      <w:bookmarkStart w:id="11" w:name="_Toc486449724"/>
      <w:r w:rsidRPr="00872D27">
        <w:rPr>
          <w:lang w:val="de-DE"/>
        </w:rPr>
        <w:t>Die Finanzierung</w:t>
      </w:r>
      <w:bookmarkEnd w:id="10"/>
      <w:bookmarkEnd w:id="11"/>
    </w:p>
    <w:p w14:paraId="444511C6" w14:textId="77777777" w:rsidR="00FF6C7C" w:rsidRDefault="00FF6C7C" w:rsidP="009C61FA">
      <w:pPr>
        <w:pStyle w:val="Kopfzeile"/>
        <w:rPr>
          <w:rFonts w:cstheme="minorHAnsi"/>
          <w:lang w:val="de-DE"/>
        </w:rPr>
      </w:pPr>
    </w:p>
    <w:p w14:paraId="274B1846" w14:textId="77777777" w:rsidR="000C62A5" w:rsidRDefault="009C61FA" w:rsidP="009C61FA">
      <w:pPr>
        <w:pStyle w:val="Kopfzeile"/>
        <w:rPr>
          <w:rFonts w:cstheme="minorHAnsi"/>
          <w:lang w:val="de-DE"/>
        </w:rPr>
      </w:pPr>
      <w:r w:rsidRPr="00A5692D">
        <w:rPr>
          <w:rFonts w:cstheme="minorHAnsi"/>
          <w:lang w:val="de-DE"/>
        </w:rPr>
        <w:t xml:space="preserve">Die Einnahmen sollen hauptsächlich durch zwei Pfade erfolgen. </w:t>
      </w:r>
    </w:p>
    <w:p w14:paraId="6C97874A" w14:textId="309CC94E" w:rsidR="009C61FA" w:rsidRPr="00A5692D" w:rsidRDefault="000C62A5" w:rsidP="009C61FA">
      <w:pPr>
        <w:pStyle w:val="Kopfzeile"/>
        <w:rPr>
          <w:rFonts w:cstheme="minorHAnsi"/>
          <w:lang w:val="de-DE"/>
        </w:rPr>
      </w:pPr>
      <w:r>
        <w:rPr>
          <w:rFonts w:cstheme="minorHAnsi"/>
          <w:lang w:val="de-DE"/>
        </w:rPr>
        <w:t xml:space="preserve">Zum einen über Beiträge die wie sich wie folgt in zwei  Hauptkategorien aufteilen. Erste Kategorie sind </w:t>
      </w:r>
      <w:r w:rsidR="009C61FA" w:rsidRPr="00A5692D">
        <w:rPr>
          <w:rFonts w:cstheme="minorHAnsi"/>
          <w:lang w:val="de-DE"/>
        </w:rPr>
        <w:t xml:space="preserve"> regelmäßige Nutzer</w:t>
      </w:r>
      <w:r>
        <w:rPr>
          <w:rFonts w:cstheme="minorHAnsi"/>
          <w:lang w:val="de-DE"/>
        </w:rPr>
        <w:t xml:space="preserve"> die einen Jahresvertrag abschließen.</w:t>
      </w:r>
      <w:r w:rsidR="009C61FA" w:rsidRPr="00A5692D">
        <w:rPr>
          <w:rFonts w:cstheme="minorHAnsi"/>
          <w:lang w:val="de-DE"/>
        </w:rPr>
        <w:t xml:space="preserve"> </w:t>
      </w:r>
      <w:r>
        <w:rPr>
          <w:rFonts w:cstheme="minorHAnsi"/>
          <w:lang w:val="de-DE"/>
        </w:rPr>
        <w:t>D</w:t>
      </w:r>
      <w:r w:rsidR="00806C79">
        <w:rPr>
          <w:rFonts w:cstheme="minorHAnsi"/>
          <w:lang w:val="de-DE"/>
        </w:rPr>
        <w:t xml:space="preserve">a </w:t>
      </w:r>
      <w:r w:rsidRPr="00A5692D">
        <w:rPr>
          <w:rFonts w:cstheme="minorHAnsi"/>
          <w:lang w:val="de-DE"/>
        </w:rPr>
        <w:t>durch einen Jahresvertrag die Investitionen besser geplant werden können</w:t>
      </w:r>
      <w:r>
        <w:rPr>
          <w:rFonts w:cstheme="minorHAnsi"/>
          <w:lang w:val="de-DE"/>
        </w:rPr>
        <w:t xml:space="preserve">, gibt es einige </w:t>
      </w:r>
      <w:r w:rsidR="009C61FA" w:rsidRPr="00A5692D">
        <w:rPr>
          <w:rFonts w:cstheme="minorHAnsi"/>
          <w:lang w:val="de-DE"/>
        </w:rPr>
        <w:t>Vergünstigungen</w:t>
      </w:r>
      <w:r>
        <w:rPr>
          <w:rFonts w:cstheme="minorHAnsi"/>
          <w:lang w:val="de-DE"/>
        </w:rPr>
        <w:t>, bzw Bonuspunkte.</w:t>
      </w:r>
      <w:r w:rsidR="009C61FA" w:rsidRPr="00A5692D">
        <w:rPr>
          <w:rFonts w:cstheme="minorHAnsi"/>
          <w:lang w:val="de-DE"/>
        </w:rPr>
        <w:t xml:space="preserve"> </w:t>
      </w:r>
    </w:p>
    <w:p w14:paraId="0C2E1041" w14:textId="6531DE7D" w:rsidR="009C61FA" w:rsidRPr="00A5692D" w:rsidRDefault="009C61FA" w:rsidP="009C61FA">
      <w:pPr>
        <w:pStyle w:val="Kopfzeile"/>
        <w:rPr>
          <w:rFonts w:cstheme="minorHAnsi"/>
          <w:lang w:val="de-DE"/>
        </w:rPr>
      </w:pPr>
      <w:r w:rsidRPr="00A5692D">
        <w:rPr>
          <w:rFonts w:cstheme="minorHAnsi"/>
          <w:lang w:val="de-DE"/>
        </w:rPr>
        <w:t xml:space="preserve">Die zweite </w:t>
      </w:r>
      <w:r w:rsidR="000C62A5">
        <w:rPr>
          <w:rFonts w:cstheme="minorHAnsi"/>
          <w:lang w:val="de-DE"/>
        </w:rPr>
        <w:t>Kategorie bildet die Kundschaft die einmalig oder sporadisch das Angebot nutzen möchte.</w:t>
      </w:r>
      <w:r w:rsidRPr="00A5692D">
        <w:rPr>
          <w:rFonts w:cstheme="minorHAnsi"/>
          <w:lang w:val="de-DE"/>
        </w:rPr>
        <w:t xml:space="preserve"> </w:t>
      </w:r>
      <w:r w:rsidR="000C62A5">
        <w:rPr>
          <w:rFonts w:cstheme="minorHAnsi"/>
          <w:lang w:val="de-DE"/>
        </w:rPr>
        <w:t xml:space="preserve">Sie </w:t>
      </w:r>
      <w:r w:rsidRPr="00A5692D">
        <w:rPr>
          <w:rFonts w:cstheme="minorHAnsi"/>
          <w:lang w:val="de-DE"/>
        </w:rPr>
        <w:t>bezahlen nach Bedarf</w:t>
      </w:r>
      <w:r w:rsidR="000C62A5">
        <w:rPr>
          <w:rFonts w:cstheme="minorHAnsi"/>
          <w:lang w:val="de-DE"/>
        </w:rPr>
        <w:t>. Der Kunde</w:t>
      </w:r>
      <w:r w:rsidRPr="00A5692D">
        <w:rPr>
          <w:rFonts w:cstheme="minorHAnsi"/>
          <w:lang w:val="de-DE"/>
        </w:rPr>
        <w:t xml:space="preserve"> bringt sein Material mit und </w:t>
      </w:r>
      <w:r w:rsidR="000C62A5">
        <w:rPr>
          <w:rFonts w:cstheme="minorHAnsi"/>
          <w:lang w:val="de-DE"/>
        </w:rPr>
        <w:t>nutzt</w:t>
      </w:r>
      <w:r w:rsidRPr="00A5692D">
        <w:rPr>
          <w:rFonts w:cstheme="minorHAnsi"/>
          <w:lang w:val="de-DE"/>
        </w:rPr>
        <w:t xml:space="preserve"> die Geräte wann und wie er sie benötigt. Allerdings wird diese Flexibilität preislich höher liegen</w:t>
      </w:r>
      <w:r w:rsidR="00086A86">
        <w:rPr>
          <w:rFonts w:cstheme="minorHAnsi"/>
          <w:lang w:val="de-DE"/>
        </w:rPr>
        <w:t xml:space="preserve"> als</w:t>
      </w:r>
      <w:r w:rsidRPr="00A5692D">
        <w:rPr>
          <w:rFonts w:cstheme="minorHAnsi"/>
          <w:lang w:val="de-DE"/>
        </w:rPr>
        <w:t xml:space="preserve"> ein Jahresvertrag.</w:t>
      </w:r>
    </w:p>
    <w:p w14:paraId="5E325684" w14:textId="77777777" w:rsidR="009C61FA" w:rsidRPr="00A5692D" w:rsidRDefault="009C61FA" w:rsidP="009C61FA">
      <w:pPr>
        <w:pStyle w:val="Kopfzeile"/>
        <w:rPr>
          <w:rFonts w:cstheme="minorHAnsi"/>
          <w:lang w:val="de-DE"/>
        </w:rPr>
      </w:pPr>
    </w:p>
    <w:p w14:paraId="0EB4C12A" w14:textId="110051BA" w:rsidR="000C62A5" w:rsidRDefault="000C62A5" w:rsidP="009C61FA">
      <w:pPr>
        <w:pStyle w:val="Kopfzeile"/>
        <w:rPr>
          <w:rFonts w:cstheme="minorHAnsi"/>
          <w:lang w:val="de-DE"/>
        </w:rPr>
      </w:pPr>
      <w:r>
        <w:rPr>
          <w:rFonts w:cstheme="minorHAnsi"/>
          <w:lang w:val="de-DE"/>
        </w:rPr>
        <w:t>Der zweite Pfad für Einnahmen werden Spenden, Fördergelder und Sponsoring sein. Hier kommen Sachspenden oder Geldspenden in Frage. Die Sachspenden sollen helfen entweder die Erstinvestition zu verringern, oder die laufenden Kosten klein zu halten.</w:t>
      </w:r>
    </w:p>
    <w:p w14:paraId="4339BC77" w14:textId="77777777" w:rsidR="000C62A5" w:rsidRDefault="003D0044" w:rsidP="009C61FA">
      <w:pPr>
        <w:pStyle w:val="Kopfzeile"/>
        <w:rPr>
          <w:rFonts w:cstheme="minorHAnsi"/>
          <w:lang w:val="de-DE"/>
        </w:rPr>
      </w:pPr>
      <w:r>
        <w:rPr>
          <w:rStyle w:val="Kommentarzeichen"/>
          <w:rFonts w:ascii="Times New Roman" w:eastAsia="Times New Roman" w:hAnsi="Times New Roman" w:cs="Times New Roman"/>
          <w:lang w:val="de-DE" w:eastAsia="de-DE"/>
        </w:rPr>
        <w:commentReference w:id="12"/>
      </w:r>
    </w:p>
    <w:p w14:paraId="4C2DFC0A" w14:textId="2CD6D211" w:rsidR="009C61FA" w:rsidRPr="00A5692D" w:rsidRDefault="000C62A5" w:rsidP="009C61FA">
      <w:pPr>
        <w:pStyle w:val="Kopfzeile"/>
        <w:rPr>
          <w:rFonts w:cstheme="minorHAnsi"/>
          <w:lang w:val="de-DE"/>
        </w:rPr>
      </w:pPr>
      <w:r>
        <w:rPr>
          <w:rFonts w:cstheme="minorHAnsi"/>
          <w:lang w:val="de-DE"/>
        </w:rPr>
        <w:t>Die erste</w:t>
      </w:r>
      <w:r w:rsidR="00A56FB7">
        <w:rPr>
          <w:rFonts w:cstheme="minorHAnsi"/>
          <w:lang w:val="de-DE"/>
        </w:rPr>
        <w:t xml:space="preserve"> von drei</w:t>
      </w:r>
      <w:r>
        <w:rPr>
          <w:rFonts w:cstheme="minorHAnsi"/>
          <w:lang w:val="de-DE"/>
        </w:rPr>
        <w:t xml:space="preserve"> Ausbaup</w:t>
      </w:r>
      <w:r w:rsidR="009C61FA" w:rsidRPr="00A5692D">
        <w:rPr>
          <w:rFonts w:cstheme="minorHAnsi"/>
          <w:lang w:val="de-DE"/>
        </w:rPr>
        <w:t>hase</w:t>
      </w:r>
      <w:r w:rsidR="00A56FB7">
        <w:rPr>
          <w:rFonts w:cstheme="minorHAnsi"/>
          <w:lang w:val="de-DE"/>
        </w:rPr>
        <w:t>n</w:t>
      </w:r>
      <w:r>
        <w:rPr>
          <w:rFonts w:cstheme="minorHAnsi"/>
          <w:lang w:val="de-DE"/>
        </w:rPr>
        <w:t xml:space="preserve"> des Unternehmens</w:t>
      </w:r>
      <w:r w:rsidR="009C61FA" w:rsidRPr="00A5692D">
        <w:rPr>
          <w:rFonts w:cstheme="minorHAnsi"/>
          <w:lang w:val="de-DE"/>
        </w:rPr>
        <w:t xml:space="preserve"> wird einen kleineren Investitionsbedarf haben. Überschaubar, planbar und geringes Risiko. Diese Phase dient nicht nur der Findung, sondern auch um das wirkliche Potential der Unternehmung zu ermitteln.</w:t>
      </w:r>
    </w:p>
    <w:p w14:paraId="7D9C4F01" w14:textId="337AC488" w:rsidR="009C61FA" w:rsidRDefault="009C61FA" w:rsidP="009C61FA">
      <w:pPr>
        <w:pStyle w:val="Kopfzeile"/>
        <w:rPr>
          <w:rFonts w:cstheme="minorHAnsi"/>
          <w:lang w:val="de-DE"/>
        </w:rPr>
      </w:pPr>
      <w:r w:rsidRPr="00A5692D">
        <w:rPr>
          <w:rFonts w:cstheme="minorHAnsi"/>
          <w:lang w:val="de-DE"/>
        </w:rPr>
        <w:t>Das breite Spektrum der Kunden findet auch maßgeblichen Einfluss in der Ausstattung. Hier sind ebenfalls die drei Entwicklungsphasen von Vorteil. Ein breites</w:t>
      </w:r>
      <w:r w:rsidR="00D36FF0">
        <w:rPr>
          <w:rFonts w:cstheme="minorHAnsi"/>
          <w:lang w:val="de-DE"/>
        </w:rPr>
        <w:t xml:space="preserve"> Angebot an  G</w:t>
      </w:r>
      <w:r w:rsidR="00A56FB7">
        <w:rPr>
          <w:rFonts w:cstheme="minorHAnsi"/>
          <w:lang w:val="de-DE"/>
        </w:rPr>
        <w:t>eräten läss</w:t>
      </w:r>
      <w:r w:rsidRPr="00A5692D">
        <w:rPr>
          <w:rFonts w:cstheme="minorHAnsi"/>
          <w:lang w:val="de-DE"/>
        </w:rPr>
        <w:t xml:space="preserve">t sich am </w:t>
      </w:r>
      <w:r w:rsidRPr="00A5692D">
        <w:rPr>
          <w:rFonts w:cstheme="minorHAnsi"/>
          <w:lang w:val="de-DE"/>
        </w:rPr>
        <w:lastRenderedPageBreak/>
        <w:t xml:space="preserve">Anfang schnell und unproblematisch umsetzen. Spenden und Sponsoring ist da auf </w:t>
      </w:r>
      <w:r w:rsidR="00A56FB7">
        <w:rPr>
          <w:rFonts w:cstheme="minorHAnsi"/>
          <w:lang w:val="de-DE"/>
        </w:rPr>
        <w:t>breiter Fläche möglich. Dadurch</w:t>
      </w:r>
      <w:r w:rsidRPr="00A5692D">
        <w:rPr>
          <w:rFonts w:cstheme="minorHAnsi"/>
          <w:lang w:val="de-DE"/>
        </w:rPr>
        <w:t xml:space="preserve"> können erheblich</w:t>
      </w:r>
      <w:r w:rsidR="00A56FB7">
        <w:rPr>
          <w:rFonts w:cstheme="minorHAnsi"/>
          <w:lang w:val="de-DE"/>
        </w:rPr>
        <w:t xml:space="preserve"> die Investitionskosten </w:t>
      </w:r>
      <w:r w:rsidRPr="00A5692D">
        <w:rPr>
          <w:rFonts w:cstheme="minorHAnsi"/>
          <w:lang w:val="de-DE"/>
        </w:rPr>
        <w:t>gemindert werden.</w:t>
      </w:r>
    </w:p>
    <w:p w14:paraId="708FDA89" w14:textId="77777777" w:rsidR="007D7CBE" w:rsidRDefault="007D7CBE" w:rsidP="009C61FA">
      <w:pPr>
        <w:pStyle w:val="Kopfzeile"/>
        <w:rPr>
          <w:rFonts w:cstheme="minorHAnsi"/>
          <w:lang w:val="de-DE"/>
        </w:rPr>
      </w:pPr>
    </w:p>
    <w:p w14:paraId="2C28CD60" w14:textId="77777777" w:rsidR="003D0044" w:rsidRDefault="003D0044" w:rsidP="009C61FA">
      <w:pPr>
        <w:pStyle w:val="Kopfzeile"/>
        <w:rPr>
          <w:rFonts w:cstheme="minorHAnsi"/>
          <w:lang w:val="de-DE"/>
        </w:rPr>
      </w:pPr>
    </w:p>
    <w:p w14:paraId="3D5F9EC4" w14:textId="3282BC44" w:rsidR="007D7CBE" w:rsidRPr="007F55EB" w:rsidRDefault="00824845" w:rsidP="007F55EB">
      <w:pPr>
        <w:pStyle w:val="Kopfzeile"/>
        <w:spacing w:line="360" w:lineRule="auto"/>
        <w:rPr>
          <w:rFonts w:cstheme="minorHAnsi"/>
          <w:lang w:val="de-DE"/>
        </w:rPr>
      </w:pPr>
      <w:r w:rsidRPr="007F55EB">
        <w:rPr>
          <w:rFonts w:cstheme="minorHAnsi"/>
          <w:lang w:val="de-DE"/>
        </w:rPr>
        <w:t>Eigenkapitalanteil</w:t>
      </w:r>
      <w:r w:rsidR="00A57D72">
        <w:rPr>
          <w:rFonts w:cstheme="minorHAnsi"/>
          <w:lang w:val="de-DE"/>
        </w:rPr>
        <w:t xml:space="preserve">  </w:t>
      </w:r>
      <w:r w:rsidR="00EB7BC1" w:rsidRPr="007F55EB">
        <w:rPr>
          <w:rFonts w:cstheme="minorHAnsi"/>
          <w:lang w:val="de-DE"/>
        </w:rPr>
        <w:tab/>
      </w:r>
      <w:r w:rsidR="00A57D72">
        <w:rPr>
          <w:rFonts w:cstheme="minorHAnsi"/>
          <w:lang w:val="de-DE"/>
        </w:rPr>
        <w:t xml:space="preserve">  </w:t>
      </w:r>
      <w:r w:rsidR="008A0C75" w:rsidRPr="007F55EB">
        <w:rPr>
          <w:rFonts w:cstheme="minorHAnsi"/>
          <w:lang w:val="de-DE"/>
        </w:rPr>
        <w:t xml:space="preserve">  </w:t>
      </w:r>
      <w:r w:rsidR="009113AA" w:rsidRPr="007F55EB">
        <w:rPr>
          <w:rFonts w:cstheme="minorHAnsi"/>
          <w:lang w:val="de-DE"/>
        </w:rPr>
        <w:t>5</w:t>
      </w:r>
      <w:r w:rsidR="00EB7BC1" w:rsidRPr="007F55EB">
        <w:rPr>
          <w:rFonts w:cstheme="minorHAnsi"/>
          <w:lang w:val="de-DE"/>
        </w:rPr>
        <w:t>.000- Euro</w:t>
      </w:r>
    </w:p>
    <w:p w14:paraId="185A923B" w14:textId="0C9D8E8C" w:rsidR="007D7CBE" w:rsidRPr="007F55EB" w:rsidRDefault="007D7CBE" w:rsidP="007F55EB">
      <w:pPr>
        <w:pStyle w:val="Kopfzeile"/>
        <w:spacing w:line="360" w:lineRule="auto"/>
        <w:rPr>
          <w:rFonts w:cstheme="minorHAnsi"/>
          <w:lang w:val="de-DE"/>
        </w:rPr>
      </w:pPr>
      <w:r w:rsidRPr="007F55EB">
        <w:rPr>
          <w:rFonts w:cstheme="minorHAnsi"/>
          <w:lang w:val="de-DE"/>
        </w:rPr>
        <w:t>Fremdkapitalbedarf</w:t>
      </w:r>
      <w:r w:rsidR="00AD21BE">
        <w:rPr>
          <w:rFonts w:cstheme="minorHAnsi"/>
          <w:lang w:val="de-DE"/>
        </w:rPr>
        <w:tab/>
        <w:t>150</w:t>
      </w:r>
      <w:r w:rsidR="00EB7BC1" w:rsidRPr="007F55EB">
        <w:rPr>
          <w:rFonts w:cstheme="minorHAnsi"/>
          <w:lang w:val="de-DE"/>
        </w:rPr>
        <w:t>.000- Euro</w:t>
      </w:r>
    </w:p>
    <w:p w14:paraId="65A8B0C8" w14:textId="77777777" w:rsidR="007D7CBE" w:rsidRPr="007F55EB" w:rsidRDefault="007D7CBE" w:rsidP="007F55EB">
      <w:pPr>
        <w:pStyle w:val="Kopfzeile"/>
        <w:rPr>
          <w:rFonts w:cstheme="minorHAnsi"/>
          <w:lang w:val="de-DE"/>
        </w:rPr>
      </w:pPr>
      <w:r w:rsidRPr="007F55EB">
        <w:rPr>
          <w:rFonts w:cstheme="minorHAnsi"/>
          <w:lang w:val="de-DE"/>
        </w:rPr>
        <w:t>Welche Förderprogramme könnten für Sie in Frage kommen?</w:t>
      </w:r>
    </w:p>
    <w:p w14:paraId="024A5C25" w14:textId="77777777" w:rsidR="007D7CBE" w:rsidRDefault="007D7CBE" w:rsidP="009C61FA">
      <w:pPr>
        <w:pStyle w:val="Kopfzeile"/>
        <w:rPr>
          <w:rFonts w:cstheme="minorHAnsi"/>
          <w:lang w:val="de-DE"/>
        </w:rPr>
      </w:pPr>
    </w:p>
    <w:p w14:paraId="79BDB794" w14:textId="77777777" w:rsidR="003D0044" w:rsidRDefault="003D0044" w:rsidP="009C61FA">
      <w:pPr>
        <w:pStyle w:val="Kopfzeile"/>
        <w:rPr>
          <w:rFonts w:cstheme="minorHAnsi"/>
          <w:lang w:val="de-DE"/>
        </w:rPr>
      </w:pPr>
    </w:p>
    <w:p w14:paraId="7E389530" w14:textId="77777777" w:rsidR="003D0044" w:rsidRDefault="003D0044" w:rsidP="009C61FA">
      <w:pPr>
        <w:pStyle w:val="Kopfzeile"/>
        <w:rPr>
          <w:rFonts w:cstheme="minorHAnsi"/>
          <w:lang w:val="de-DE"/>
        </w:rPr>
      </w:pPr>
    </w:p>
    <w:p w14:paraId="5BC03CE9" w14:textId="77777777" w:rsidR="003D0044" w:rsidRDefault="003D0044" w:rsidP="009C61FA">
      <w:pPr>
        <w:pStyle w:val="Kopfzeile"/>
        <w:rPr>
          <w:rFonts w:cstheme="minorHAnsi"/>
          <w:lang w:val="de-DE"/>
        </w:rPr>
      </w:pPr>
    </w:p>
    <w:p w14:paraId="2B3AB87E" w14:textId="77777777" w:rsidR="00A56FB7" w:rsidRPr="00A5692D" w:rsidRDefault="00A56FB7" w:rsidP="009C61FA">
      <w:pPr>
        <w:pStyle w:val="Kopfzeile"/>
        <w:rPr>
          <w:rFonts w:cstheme="minorHAnsi"/>
          <w:lang w:val="de-DE"/>
        </w:rPr>
      </w:pPr>
    </w:p>
    <w:p w14:paraId="1370CED8" w14:textId="77777777" w:rsidR="003D0044" w:rsidRPr="00407AEB" w:rsidRDefault="003D0044" w:rsidP="003D0044">
      <w:pPr>
        <w:pStyle w:val="berschrift3"/>
        <w:rPr>
          <w:lang w:val="de-DE"/>
        </w:rPr>
      </w:pPr>
      <w:bookmarkStart w:id="13" w:name="_Toc486449725"/>
      <w:r w:rsidRPr="00407AEB">
        <w:rPr>
          <w:lang w:val="de-DE"/>
        </w:rPr>
        <w:t>Kapitalbedarfsplan</w:t>
      </w:r>
      <w:bookmarkEnd w:id="13"/>
    </w:p>
    <w:p w14:paraId="6CD455A4" w14:textId="77777777" w:rsidR="00A56FB7" w:rsidRPr="007F55EB" w:rsidRDefault="00A56FB7" w:rsidP="003D0044">
      <w:pPr>
        <w:rPr>
          <w:rFonts w:cstheme="minorHAnsi"/>
          <w:lang w:val="de-DE" w:eastAsia="ja-JP"/>
        </w:rPr>
      </w:pPr>
    </w:p>
    <w:p w14:paraId="69BBF042" w14:textId="55EC7F16" w:rsidR="003D0044" w:rsidRPr="007F55EB" w:rsidRDefault="00A56FB7" w:rsidP="003D0044">
      <w:pPr>
        <w:rPr>
          <w:rFonts w:cstheme="minorHAnsi"/>
          <w:lang w:val="de-DE" w:eastAsia="ja-JP"/>
        </w:rPr>
      </w:pPr>
      <w:r w:rsidRPr="007F55EB">
        <w:rPr>
          <w:rFonts w:cstheme="minorHAnsi"/>
          <w:lang w:val="de-DE" w:eastAsia="ja-JP"/>
        </w:rPr>
        <w:t>D</w:t>
      </w:r>
      <w:r w:rsidR="003D0044" w:rsidRPr="007F55EB">
        <w:rPr>
          <w:rFonts w:cstheme="minorHAnsi"/>
          <w:lang w:val="de-DE" w:eastAsia="ja-JP"/>
        </w:rPr>
        <w:t xml:space="preserve">er Gesamtkapitalbedarf für Anschaffungen und Vorlaufkosten für </w:t>
      </w:r>
      <w:r w:rsidRPr="007F55EB">
        <w:rPr>
          <w:rFonts w:cstheme="minorHAnsi"/>
          <w:lang w:val="de-DE" w:eastAsia="ja-JP"/>
        </w:rPr>
        <w:t xml:space="preserve">das </w:t>
      </w:r>
      <w:r w:rsidR="003D0044" w:rsidRPr="007F55EB">
        <w:rPr>
          <w:rFonts w:cstheme="minorHAnsi"/>
          <w:lang w:val="de-DE" w:eastAsia="ja-JP"/>
        </w:rPr>
        <w:t>Unternehmen</w:t>
      </w:r>
      <w:r w:rsidRPr="007F55EB">
        <w:rPr>
          <w:rFonts w:cstheme="minorHAnsi"/>
          <w:lang w:val="de-DE" w:eastAsia="ja-JP"/>
        </w:rPr>
        <w:t xml:space="preserve"> </w:t>
      </w:r>
      <w:r w:rsidR="003D0044" w:rsidRPr="007F55EB">
        <w:rPr>
          <w:rFonts w:cstheme="minorHAnsi"/>
          <w:lang w:val="de-DE" w:eastAsia="ja-JP"/>
        </w:rPr>
        <w:t>während der Anlau</w:t>
      </w:r>
      <w:r w:rsidRPr="007F55EB">
        <w:rPr>
          <w:rFonts w:cstheme="minorHAnsi"/>
          <w:lang w:val="de-DE" w:eastAsia="ja-JP"/>
        </w:rPr>
        <w:t>fphase (6 Monate nach Gründung).</w:t>
      </w:r>
    </w:p>
    <w:p w14:paraId="2CB13DBF" w14:textId="77777777" w:rsidR="009C61FA" w:rsidRPr="003D0044" w:rsidRDefault="009C61FA" w:rsidP="009C61FA">
      <w:pPr>
        <w:pStyle w:val="Kopfzeile"/>
        <w:jc w:val="both"/>
        <w:rPr>
          <w:sz w:val="20"/>
          <w:lang w:val="de-DE"/>
        </w:rPr>
      </w:pPr>
    </w:p>
    <w:tbl>
      <w:tblPr>
        <w:tblStyle w:val="Tabellenraster"/>
        <w:tblW w:w="0" w:type="auto"/>
        <w:tblLayout w:type="fixed"/>
        <w:tblLook w:val="04A0" w:firstRow="1" w:lastRow="0" w:firstColumn="1" w:lastColumn="0" w:noHBand="0" w:noVBand="1"/>
      </w:tblPr>
      <w:tblGrid>
        <w:gridCol w:w="3221"/>
        <w:gridCol w:w="998"/>
        <w:gridCol w:w="992"/>
        <w:gridCol w:w="1843"/>
        <w:gridCol w:w="1701"/>
      </w:tblGrid>
      <w:tr w:rsidR="00FF6C7C" w14:paraId="71B41169" w14:textId="77777777" w:rsidTr="00FE70F6">
        <w:tc>
          <w:tcPr>
            <w:tcW w:w="3221" w:type="dxa"/>
          </w:tcPr>
          <w:p w14:paraId="269A99D6" w14:textId="77777777" w:rsidR="00FF6C7C" w:rsidRPr="00FF6C7C" w:rsidRDefault="00FF6C7C" w:rsidP="00774675">
            <w:pPr>
              <w:pStyle w:val="Kopfzeile"/>
              <w:jc w:val="both"/>
              <w:rPr>
                <w:b/>
                <w:sz w:val="36"/>
                <w:szCs w:val="36"/>
              </w:rPr>
            </w:pPr>
            <w:r w:rsidRPr="00FF6C7C">
              <w:rPr>
                <w:b/>
                <w:sz w:val="36"/>
                <w:szCs w:val="36"/>
              </w:rPr>
              <w:t>Kapitalbedarf</w:t>
            </w:r>
          </w:p>
        </w:tc>
        <w:tc>
          <w:tcPr>
            <w:tcW w:w="998" w:type="dxa"/>
          </w:tcPr>
          <w:p w14:paraId="140C6B3B" w14:textId="77777777" w:rsidR="00FF6C7C" w:rsidRDefault="00FF6C7C" w:rsidP="00FF6C7C">
            <w:pPr>
              <w:pStyle w:val="Kopfzeile"/>
              <w:jc w:val="center"/>
              <w:rPr>
                <w:b/>
              </w:rPr>
            </w:pPr>
            <w:r w:rsidRPr="00F61CCD">
              <w:rPr>
                <w:b/>
              </w:rPr>
              <w:t>Phase 1</w:t>
            </w:r>
          </w:p>
          <w:p w14:paraId="3B7A6AA9" w14:textId="67C461A4" w:rsidR="00FF6C7C" w:rsidRPr="00F61CCD" w:rsidRDefault="00E92BC4" w:rsidP="00FF6C7C">
            <w:pPr>
              <w:pStyle w:val="Kopfzeile"/>
              <w:jc w:val="center"/>
              <w:rPr>
                <w:b/>
              </w:rPr>
            </w:pPr>
            <w:r>
              <w:rPr>
                <w:b/>
              </w:rPr>
              <w:t>Start</w:t>
            </w:r>
          </w:p>
        </w:tc>
        <w:tc>
          <w:tcPr>
            <w:tcW w:w="992" w:type="dxa"/>
          </w:tcPr>
          <w:p w14:paraId="625AA005" w14:textId="77777777" w:rsidR="00FF6C7C" w:rsidRDefault="00FF6C7C" w:rsidP="00FF6C7C">
            <w:pPr>
              <w:pStyle w:val="Kopfzeile"/>
              <w:ind w:hanging="116"/>
              <w:jc w:val="center"/>
              <w:rPr>
                <w:b/>
              </w:rPr>
            </w:pPr>
            <w:r w:rsidRPr="00F61CCD">
              <w:rPr>
                <w:b/>
              </w:rPr>
              <w:t>Phase 2</w:t>
            </w:r>
          </w:p>
          <w:p w14:paraId="49B9DCB9" w14:textId="69BC1FDF" w:rsidR="00FF6C7C" w:rsidRPr="00F61CCD" w:rsidRDefault="00E92BC4" w:rsidP="00FF6C7C">
            <w:pPr>
              <w:pStyle w:val="Kopfzeile"/>
              <w:ind w:hanging="116"/>
              <w:jc w:val="center"/>
              <w:rPr>
                <w:b/>
              </w:rPr>
            </w:pPr>
            <w:r>
              <w:rPr>
                <w:b/>
              </w:rPr>
              <w:t>6 Monate</w:t>
            </w:r>
          </w:p>
        </w:tc>
        <w:tc>
          <w:tcPr>
            <w:tcW w:w="1843" w:type="dxa"/>
          </w:tcPr>
          <w:p w14:paraId="7A55772D" w14:textId="28C7C37B" w:rsidR="00FF6C7C" w:rsidRDefault="00FF6C7C" w:rsidP="00E30D02">
            <w:pPr>
              <w:pStyle w:val="Kopfzeile"/>
              <w:jc w:val="right"/>
            </w:pPr>
          </w:p>
        </w:tc>
        <w:tc>
          <w:tcPr>
            <w:tcW w:w="1701" w:type="dxa"/>
          </w:tcPr>
          <w:p w14:paraId="3BC9EE9C" w14:textId="77777777" w:rsidR="00FF6C7C" w:rsidRDefault="00FF6C7C" w:rsidP="00FE70F6">
            <w:pPr>
              <w:pStyle w:val="Kopfzeile"/>
              <w:jc w:val="right"/>
            </w:pPr>
          </w:p>
        </w:tc>
      </w:tr>
      <w:tr w:rsidR="00FF6C7C" w14:paraId="012071D2" w14:textId="77777777" w:rsidTr="00FE70F6">
        <w:trPr>
          <w:trHeight w:val="449"/>
        </w:trPr>
        <w:tc>
          <w:tcPr>
            <w:tcW w:w="3221" w:type="dxa"/>
          </w:tcPr>
          <w:p w14:paraId="240CEFA5" w14:textId="77777777" w:rsidR="00FF6C7C" w:rsidRPr="00E92BC4" w:rsidRDefault="00FF6C7C" w:rsidP="00774675">
            <w:pPr>
              <w:pStyle w:val="Kopfzeile"/>
              <w:jc w:val="both"/>
              <w:rPr>
                <w:b/>
                <w:sz w:val="24"/>
                <w:szCs w:val="24"/>
              </w:rPr>
            </w:pPr>
            <w:r w:rsidRPr="00E92BC4">
              <w:rPr>
                <w:b/>
                <w:sz w:val="24"/>
                <w:szCs w:val="24"/>
              </w:rPr>
              <w:t xml:space="preserve">   Investitionen</w:t>
            </w:r>
          </w:p>
        </w:tc>
        <w:tc>
          <w:tcPr>
            <w:tcW w:w="998" w:type="dxa"/>
          </w:tcPr>
          <w:p w14:paraId="1F524238" w14:textId="1B2858BA" w:rsidR="00FF6C7C" w:rsidRPr="00E92BC4" w:rsidRDefault="00AD21BE" w:rsidP="00FE70F6">
            <w:pPr>
              <w:pStyle w:val="Kopfzeile"/>
              <w:jc w:val="center"/>
              <w:rPr>
                <w:b/>
                <w:sz w:val="24"/>
                <w:szCs w:val="24"/>
              </w:rPr>
            </w:pPr>
            <w:r>
              <w:rPr>
                <w:b/>
                <w:sz w:val="24"/>
                <w:szCs w:val="24"/>
              </w:rPr>
              <w:t>1205</w:t>
            </w:r>
            <w:r w:rsidR="00FF6C7C" w:rsidRPr="00E92BC4">
              <w:rPr>
                <w:b/>
                <w:sz w:val="24"/>
                <w:szCs w:val="24"/>
              </w:rPr>
              <w:t>00</w:t>
            </w:r>
          </w:p>
        </w:tc>
        <w:tc>
          <w:tcPr>
            <w:tcW w:w="992" w:type="dxa"/>
          </w:tcPr>
          <w:p w14:paraId="31C31771" w14:textId="77777777" w:rsidR="00FF6C7C" w:rsidRPr="00E92BC4" w:rsidRDefault="00FF6C7C" w:rsidP="00FE70F6">
            <w:pPr>
              <w:pStyle w:val="Kopfzeile"/>
              <w:jc w:val="center"/>
              <w:rPr>
                <w:b/>
                <w:sz w:val="24"/>
                <w:szCs w:val="24"/>
              </w:rPr>
            </w:pPr>
            <w:r w:rsidRPr="00E92BC4">
              <w:rPr>
                <w:b/>
                <w:sz w:val="24"/>
                <w:szCs w:val="24"/>
              </w:rPr>
              <w:t>168000</w:t>
            </w:r>
          </w:p>
        </w:tc>
        <w:tc>
          <w:tcPr>
            <w:tcW w:w="1843" w:type="dxa"/>
          </w:tcPr>
          <w:p w14:paraId="24670D43" w14:textId="5C5ECEF1" w:rsidR="00FF6C7C" w:rsidRPr="00E92BC4" w:rsidRDefault="00FF6C7C" w:rsidP="00FE70F6">
            <w:pPr>
              <w:pStyle w:val="Kopfzeile"/>
              <w:rPr>
                <w:b/>
                <w:sz w:val="24"/>
                <w:szCs w:val="24"/>
              </w:rPr>
            </w:pPr>
            <w:r w:rsidRPr="00E92BC4">
              <w:rPr>
                <w:b/>
                <w:sz w:val="24"/>
                <w:szCs w:val="24"/>
              </w:rPr>
              <w:t>Eigenkapital</w:t>
            </w:r>
          </w:p>
        </w:tc>
        <w:tc>
          <w:tcPr>
            <w:tcW w:w="1701" w:type="dxa"/>
          </w:tcPr>
          <w:p w14:paraId="20749A8F" w14:textId="12B306EC" w:rsidR="00FF6C7C" w:rsidRPr="00E92BC4" w:rsidRDefault="00FE70F6" w:rsidP="00806C79">
            <w:pPr>
              <w:pStyle w:val="Kopfzeile"/>
              <w:rPr>
                <w:b/>
                <w:sz w:val="24"/>
                <w:szCs w:val="24"/>
              </w:rPr>
            </w:pPr>
            <w:r w:rsidRPr="00E92BC4">
              <w:rPr>
                <w:b/>
                <w:sz w:val="24"/>
                <w:szCs w:val="24"/>
              </w:rPr>
              <w:t>65</w:t>
            </w:r>
            <w:r w:rsidR="00FF6C7C" w:rsidRPr="00E92BC4">
              <w:rPr>
                <w:b/>
                <w:sz w:val="24"/>
                <w:szCs w:val="24"/>
              </w:rPr>
              <w:t>00</w:t>
            </w:r>
          </w:p>
        </w:tc>
      </w:tr>
      <w:tr w:rsidR="00FF6C7C" w14:paraId="34F026F4" w14:textId="77777777" w:rsidTr="00FE70F6">
        <w:tc>
          <w:tcPr>
            <w:tcW w:w="3221" w:type="dxa"/>
          </w:tcPr>
          <w:p w14:paraId="54BB4667" w14:textId="77777777" w:rsidR="00FF6C7C" w:rsidRDefault="00FF6C7C" w:rsidP="00774675">
            <w:pPr>
              <w:pStyle w:val="Kopfzeile"/>
              <w:ind w:left="454"/>
              <w:jc w:val="both"/>
            </w:pPr>
            <w:r>
              <w:t>Maschinen/Geräte</w:t>
            </w:r>
          </w:p>
        </w:tc>
        <w:tc>
          <w:tcPr>
            <w:tcW w:w="998" w:type="dxa"/>
          </w:tcPr>
          <w:p w14:paraId="2F88B157" w14:textId="78570D24" w:rsidR="00FF6C7C" w:rsidRPr="00E92BC4" w:rsidRDefault="00AD21BE" w:rsidP="00AD21BE">
            <w:pPr>
              <w:pStyle w:val="Kopfzeile"/>
              <w:jc w:val="right"/>
              <w:rPr>
                <w:i/>
              </w:rPr>
            </w:pPr>
            <w:r>
              <w:rPr>
                <w:i/>
              </w:rPr>
              <w:t>625</w:t>
            </w:r>
            <w:r w:rsidR="00806C79" w:rsidRPr="00E92BC4">
              <w:rPr>
                <w:i/>
              </w:rPr>
              <w:t>00</w:t>
            </w:r>
          </w:p>
        </w:tc>
        <w:tc>
          <w:tcPr>
            <w:tcW w:w="992" w:type="dxa"/>
          </w:tcPr>
          <w:p w14:paraId="2A082655" w14:textId="77777777" w:rsidR="00FF6C7C" w:rsidRDefault="00FF6C7C" w:rsidP="00FE70F6">
            <w:pPr>
              <w:pStyle w:val="Kopfzeile"/>
              <w:jc w:val="center"/>
            </w:pPr>
          </w:p>
        </w:tc>
        <w:tc>
          <w:tcPr>
            <w:tcW w:w="1843" w:type="dxa"/>
          </w:tcPr>
          <w:p w14:paraId="15B3488C" w14:textId="77777777" w:rsidR="00FF6C7C" w:rsidRDefault="00FF6C7C" w:rsidP="00E30D02">
            <w:pPr>
              <w:pStyle w:val="Kopfzeile"/>
              <w:ind w:left="460"/>
              <w:jc w:val="right"/>
            </w:pPr>
            <w:r>
              <w:t>Barmittel</w:t>
            </w:r>
          </w:p>
        </w:tc>
        <w:tc>
          <w:tcPr>
            <w:tcW w:w="1701" w:type="dxa"/>
          </w:tcPr>
          <w:p w14:paraId="19F2E925" w14:textId="63B84429" w:rsidR="00FF6C7C" w:rsidRDefault="00FE70F6" w:rsidP="00FE70F6">
            <w:pPr>
              <w:pStyle w:val="Kopfzeile"/>
              <w:jc w:val="right"/>
            </w:pPr>
            <w:r>
              <w:t>50</w:t>
            </w:r>
            <w:r w:rsidR="00FF6C7C">
              <w:t>00</w:t>
            </w:r>
          </w:p>
        </w:tc>
      </w:tr>
      <w:tr w:rsidR="00FF6C7C" w14:paraId="5AE936BC" w14:textId="77777777" w:rsidTr="00FE70F6">
        <w:tc>
          <w:tcPr>
            <w:tcW w:w="3221" w:type="dxa"/>
          </w:tcPr>
          <w:p w14:paraId="7C133E2C" w14:textId="77777777" w:rsidR="00FF6C7C" w:rsidRDefault="00FF6C7C" w:rsidP="00774675">
            <w:pPr>
              <w:pStyle w:val="Kopfzeile"/>
              <w:ind w:left="454"/>
              <w:jc w:val="both"/>
            </w:pPr>
            <w:r>
              <w:t>Werkzeuge</w:t>
            </w:r>
          </w:p>
        </w:tc>
        <w:tc>
          <w:tcPr>
            <w:tcW w:w="998" w:type="dxa"/>
          </w:tcPr>
          <w:p w14:paraId="09450E88" w14:textId="7C2EE3A8" w:rsidR="00FF6C7C" w:rsidRPr="00E92BC4" w:rsidRDefault="00806C79" w:rsidP="00E92BC4">
            <w:pPr>
              <w:pStyle w:val="Kopfzeile"/>
              <w:jc w:val="right"/>
              <w:rPr>
                <w:i/>
              </w:rPr>
            </w:pPr>
            <w:r w:rsidRPr="00E92BC4">
              <w:rPr>
                <w:i/>
              </w:rPr>
              <w:t>5000</w:t>
            </w:r>
          </w:p>
        </w:tc>
        <w:tc>
          <w:tcPr>
            <w:tcW w:w="992" w:type="dxa"/>
          </w:tcPr>
          <w:p w14:paraId="394B244A" w14:textId="77777777" w:rsidR="00FF6C7C" w:rsidRDefault="00FF6C7C" w:rsidP="00FE70F6">
            <w:pPr>
              <w:pStyle w:val="Kopfzeile"/>
              <w:jc w:val="center"/>
            </w:pPr>
          </w:p>
        </w:tc>
        <w:tc>
          <w:tcPr>
            <w:tcW w:w="1843" w:type="dxa"/>
          </w:tcPr>
          <w:p w14:paraId="12BBFD28" w14:textId="77777777" w:rsidR="00FF6C7C" w:rsidRDefault="00FF6C7C" w:rsidP="00E30D02">
            <w:pPr>
              <w:pStyle w:val="Kopfzeile"/>
              <w:ind w:left="460"/>
              <w:jc w:val="right"/>
            </w:pPr>
            <w:r>
              <w:t>Sacheinlagen</w:t>
            </w:r>
          </w:p>
        </w:tc>
        <w:tc>
          <w:tcPr>
            <w:tcW w:w="1701" w:type="dxa"/>
          </w:tcPr>
          <w:p w14:paraId="50EBABF1" w14:textId="75D780B4" w:rsidR="00FF6C7C" w:rsidRDefault="00FF6C7C" w:rsidP="00FE70F6">
            <w:pPr>
              <w:pStyle w:val="Kopfzeile"/>
              <w:jc w:val="right"/>
            </w:pPr>
            <w:r>
              <w:t>1</w:t>
            </w:r>
            <w:r w:rsidR="00FE70F6">
              <w:t>5</w:t>
            </w:r>
            <w:r>
              <w:t>00</w:t>
            </w:r>
          </w:p>
        </w:tc>
      </w:tr>
      <w:tr w:rsidR="00FE70F6" w14:paraId="1859F08D" w14:textId="77777777" w:rsidTr="00FE70F6">
        <w:tc>
          <w:tcPr>
            <w:tcW w:w="3221" w:type="dxa"/>
          </w:tcPr>
          <w:p w14:paraId="3FE5A08A" w14:textId="34B8EDC5" w:rsidR="00FE70F6" w:rsidRDefault="00FE70F6" w:rsidP="00FE70F6">
            <w:pPr>
              <w:pStyle w:val="Kopfzeile"/>
              <w:ind w:left="454"/>
              <w:jc w:val="both"/>
            </w:pPr>
            <w:r>
              <w:t>Ausstattung</w:t>
            </w:r>
            <w:r w:rsidR="00806C79">
              <w:t xml:space="preserve"> Räume</w:t>
            </w:r>
          </w:p>
        </w:tc>
        <w:tc>
          <w:tcPr>
            <w:tcW w:w="998" w:type="dxa"/>
          </w:tcPr>
          <w:p w14:paraId="674CAA98" w14:textId="1E8D9D99" w:rsidR="00FE70F6" w:rsidRPr="00E92BC4" w:rsidRDefault="00806C79" w:rsidP="00E92BC4">
            <w:pPr>
              <w:pStyle w:val="Kopfzeile"/>
              <w:jc w:val="right"/>
              <w:rPr>
                <w:i/>
              </w:rPr>
            </w:pPr>
            <w:r w:rsidRPr="00E92BC4">
              <w:rPr>
                <w:i/>
              </w:rPr>
              <w:t>33000</w:t>
            </w:r>
          </w:p>
        </w:tc>
        <w:tc>
          <w:tcPr>
            <w:tcW w:w="992" w:type="dxa"/>
          </w:tcPr>
          <w:p w14:paraId="0339689B" w14:textId="77777777" w:rsidR="00FE70F6" w:rsidRDefault="00FE70F6" w:rsidP="00FE70F6">
            <w:pPr>
              <w:pStyle w:val="Kopfzeile"/>
              <w:jc w:val="center"/>
            </w:pPr>
          </w:p>
        </w:tc>
        <w:tc>
          <w:tcPr>
            <w:tcW w:w="1843" w:type="dxa"/>
          </w:tcPr>
          <w:p w14:paraId="4C6EBE8D" w14:textId="333C493A" w:rsidR="00FE70F6" w:rsidRDefault="00FE70F6" w:rsidP="00FE70F6">
            <w:pPr>
              <w:pStyle w:val="Kopfzeile"/>
            </w:pPr>
          </w:p>
        </w:tc>
        <w:tc>
          <w:tcPr>
            <w:tcW w:w="1701" w:type="dxa"/>
          </w:tcPr>
          <w:p w14:paraId="4F910290" w14:textId="29D38905" w:rsidR="00FE70F6" w:rsidRDefault="00FE70F6" w:rsidP="00FE70F6">
            <w:pPr>
              <w:pStyle w:val="Kopfzeile"/>
              <w:jc w:val="right"/>
            </w:pPr>
          </w:p>
        </w:tc>
      </w:tr>
      <w:tr w:rsidR="00FE70F6" w14:paraId="0CD3C6CE" w14:textId="77777777" w:rsidTr="00FE70F6">
        <w:tc>
          <w:tcPr>
            <w:tcW w:w="3221" w:type="dxa"/>
          </w:tcPr>
          <w:p w14:paraId="4D6E0167" w14:textId="70818ADB" w:rsidR="00FE70F6" w:rsidRDefault="00FE70F6" w:rsidP="00FE70F6">
            <w:pPr>
              <w:pStyle w:val="Kopfzeile"/>
              <w:ind w:left="454"/>
              <w:jc w:val="both"/>
            </w:pPr>
            <w:r>
              <w:t>Installationen</w:t>
            </w:r>
            <w:r w:rsidR="00806C79">
              <w:t xml:space="preserve"> / Umbau</w:t>
            </w:r>
          </w:p>
        </w:tc>
        <w:tc>
          <w:tcPr>
            <w:tcW w:w="998" w:type="dxa"/>
          </w:tcPr>
          <w:p w14:paraId="10389E65" w14:textId="39E3B2D3" w:rsidR="00FE70F6" w:rsidRPr="00E92BC4" w:rsidRDefault="00806C79" w:rsidP="00E92BC4">
            <w:pPr>
              <w:pStyle w:val="Kopfzeile"/>
              <w:jc w:val="right"/>
              <w:rPr>
                <w:i/>
              </w:rPr>
            </w:pPr>
            <w:r w:rsidRPr="00E92BC4">
              <w:rPr>
                <w:i/>
              </w:rPr>
              <w:t>20000</w:t>
            </w:r>
          </w:p>
        </w:tc>
        <w:tc>
          <w:tcPr>
            <w:tcW w:w="992" w:type="dxa"/>
          </w:tcPr>
          <w:p w14:paraId="6721313A" w14:textId="77777777" w:rsidR="00FE70F6" w:rsidRDefault="00FE70F6" w:rsidP="00FE70F6">
            <w:pPr>
              <w:pStyle w:val="Kopfzeile"/>
              <w:jc w:val="center"/>
            </w:pPr>
          </w:p>
        </w:tc>
        <w:tc>
          <w:tcPr>
            <w:tcW w:w="1843" w:type="dxa"/>
          </w:tcPr>
          <w:p w14:paraId="7F6A622C" w14:textId="77777777" w:rsidR="00FE70F6" w:rsidRDefault="00FE70F6" w:rsidP="00FE70F6">
            <w:pPr>
              <w:pStyle w:val="Kopfzeile"/>
              <w:ind w:left="460"/>
              <w:jc w:val="right"/>
            </w:pPr>
          </w:p>
        </w:tc>
        <w:tc>
          <w:tcPr>
            <w:tcW w:w="1701" w:type="dxa"/>
          </w:tcPr>
          <w:p w14:paraId="2F45259A" w14:textId="77777777" w:rsidR="00FE70F6" w:rsidRDefault="00FE70F6" w:rsidP="00FE70F6">
            <w:pPr>
              <w:pStyle w:val="Kopfzeile"/>
              <w:jc w:val="right"/>
            </w:pPr>
          </w:p>
        </w:tc>
      </w:tr>
      <w:tr w:rsidR="00FE70F6" w14:paraId="64E30C0A" w14:textId="77777777" w:rsidTr="00FE70F6">
        <w:tc>
          <w:tcPr>
            <w:tcW w:w="3221" w:type="dxa"/>
          </w:tcPr>
          <w:p w14:paraId="337E7E5D" w14:textId="77777777" w:rsidR="00FE70F6" w:rsidRDefault="00FE70F6" w:rsidP="00FE70F6">
            <w:pPr>
              <w:pStyle w:val="Kopfzeile"/>
              <w:ind w:left="454"/>
              <w:jc w:val="both"/>
            </w:pPr>
            <w:r>
              <w:t>sonstiges</w:t>
            </w:r>
          </w:p>
        </w:tc>
        <w:tc>
          <w:tcPr>
            <w:tcW w:w="998" w:type="dxa"/>
          </w:tcPr>
          <w:p w14:paraId="16C2921A" w14:textId="67717180" w:rsidR="00FE70F6" w:rsidRPr="00E92BC4" w:rsidRDefault="00FE70F6" w:rsidP="00E92BC4">
            <w:pPr>
              <w:pStyle w:val="Kopfzeile"/>
              <w:jc w:val="right"/>
              <w:rPr>
                <w:i/>
              </w:rPr>
            </w:pPr>
          </w:p>
        </w:tc>
        <w:tc>
          <w:tcPr>
            <w:tcW w:w="992" w:type="dxa"/>
          </w:tcPr>
          <w:p w14:paraId="416B9A88" w14:textId="77777777" w:rsidR="00FE70F6" w:rsidRDefault="00FE70F6" w:rsidP="00FE70F6">
            <w:pPr>
              <w:pStyle w:val="Kopfzeile"/>
              <w:jc w:val="center"/>
            </w:pPr>
          </w:p>
        </w:tc>
        <w:tc>
          <w:tcPr>
            <w:tcW w:w="1843" w:type="dxa"/>
          </w:tcPr>
          <w:p w14:paraId="581417E4" w14:textId="77777777" w:rsidR="00FE70F6" w:rsidRDefault="00FE70F6" w:rsidP="00FE70F6">
            <w:pPr>
              <w:pStyle w:val="Kopfzeile"/>
              <w:ind w:left="460"/>
              <w:jc w:val="right"/>
            </w:pPr>
          </w:p>
        </w:tc>
        <w:tc>
          <w:tcPr>
            <w:tcW w:w="1701" w:type="dxa"/>
          </w:tcPr>
          <w:p w14:paraId="15E5606B" w14:textId="77777777" w:rsidR="00FE70F6" w:rsidRDefault="00FE70F6" w:rsidP="00FE70F6">
            <w:pPr>
              <w:pStyle w:val="Kopfzeile"/>
              <w:jc w:val="right"/>
            </w:pPr>
          </w:p>
        </w:tc>
      </w:tr>
      <w:tr w:rsidR="00FE70F6" w14:paraId="6CBE472A" w14:textId="77777777" w:rsidTr="00FE70F6">
        <w:tc>
          <w:tcPr>
            <w:tcW w:w="3221" w:type="dxa"/>
          </w:tcPr>
          <w:p w14:paraId="7551D3F7" w14:textId="77777777" w:rsidR="00FE70F6" w:rsidRDefault="00FE70F6" w:rsidP="00FE70F6">
            <w:pPr>
              <w:pStyle w:val="Kopfzeile"/>
              <w:ind w:left="454"/>
              <w:jc w:val="both"/>
            </w:pPr>
          </w:p>
        </w:tc>
        <w:tc>
          <w:tcPr>
            <w:tcW w:w="998" w:type="dxa"/>
          </w:tcPr>
          <w:p w14:paraId="5F3D9FFE" w14:textId="77777777" w:rsidR="00FE70F6" w:rsidRDefault="00FE70F6" w:rsidP="00FE70F6">
            <w:pPr>
              <w:pStyle w:val="Kopfzeile"/>
              <w:jc w:val="center"/>
            </w:pPr>
          </w:p>
        </w:tc>
        <w:tc>
          <w:tcPr>
            <w:tcW w:w="992" w:type="dxa"/>
          </w:tcPr>
          <w:p w14:paraId="5A2FB774" w14:textId="77777777" w:rsidR="00FE70F6" w:rsidRDefault="00FE70F6" w:rsidP="00FE70F6">
            <w:pPr>
              <w:pStyle w:val="Kopfzeile"/>
              <w:jc w:val="center"/>
            </w:pPr>
          </w:p>
        </w:tc>
        <w:tc>
          <w:tcPr>
            <w:tcW w:w="1843" w:type="dxa"/>
          </w:tcPr>
          <w:p w14:paraId="739DB15B" w14:textId="77777777" w:rsidR="00FE70F6" w:rsidRDefault="00FE70F6" w:rsidP="00FE70F6">
            <w:pPr>
              <w:pStyle w:val="Kopfzeile"/>
              <w:ind w:left="460"/>
              <w:jc w:val="right"/>
            </w:pPr>
          </w:p>
        </w:tc>
        <w:tc>
          <w:tcPr>
            <w:tcW w:w="1701" w:type="dxa"/>
          </w:tcPr>
          <w:p w14:paraId="03A9F68F" w14:textId="77777777" w:rsidR="00FE70F6" w:rsidRDefault="00FE70F6" w:rsidP="00FE70F6">
            <w:pPr>
              <w:pStyle w:val="Kopfzeile"/>
              <w:jc w:val="right"/>
            </w:pPr>
          </w:p>
        </w:tc>
      </w:tr>
      <w:tr w:rsidR="00FE70F6" w14:paraId="73C96DC5" w14:textId="77777777" w:rsidTr="00FE70F6">
        <w:trPr>
          <w:trHeight w:val="534"/>
        </w:trPr>
        <w:tc>
          <w:tcPr>
            <w:tcW w:w="3221" w:type="dxa"/>
          </w:tcPr>
          <w:p w14:paraId="2D46A187" w14:textId="77777777" w:rsidR="00E92BC4" w:rsidRDefault="00FE70F6" w:rsidP="00FE70F6">
            <w:pPr>
              <w:pStyle w:val="Kopfzeile"/>
              <w:jc w:val="both"/>
              <w:rPr>
                <w:b/>
                <w:sz w:val="24"/>
                <w:szCs w:val="24"/>
              </w:rPr>
            </w:pPr>
            <w:r w:rsidRPr="00E92BC4">
              <w:rPr>
                <w:b/>
                <w:sz w:val="24"/>
                <w:szCs w:val="24"/>
              </w:rPr>
              <w:t xml:space="preserve">   betriebliche Kosten </w:t>
            </w:r>
          </w:p>
          <w:p w14:paraId="5ABCFFD5" w14:textId="2BF8A541" w:rsidR="00FE70F6" w:rsidRPr="00E92BC4" w:rsidRDefault="00E92BC4" w:rsidP="00FE70F6">
            <w:pPr>
              <w:pStyle w:val="Kopfzeile"/>
              <w:jc w:val="both"/>
              <w:rPr>
                <w:b/>
                <w:sz w:val="24"/>
                <w:szCs w:val="24"/>
              </w:rPr>
            </w:pPr>
            <w:r>
              <w:rPr>
                <w:b/>
                <w:sz w:val="24"/>
                <w:szCs w:val="24"/>
              </w:rPr>
              <w:t xml:space="preserve">   </w:t>
            </w:r>
            <w:r w:rsidR="00FE70F6" w:rsidRPr="00E92BC4">
              <w:rPr>
                <w:b/>
                <w:sz w:val="24"/>
                <w:szCs w:val="24"/>
              </w:rPr>
              <w:t>für 3 Monate</w:t>
            </w:r>
          </w:p>
        </w:tc>
        <w:tc>
          <w:tcPr>
            <w:tcW w:w="998" w:type="dxa"/>
          </w:tcPr>
          <w:p w14:paraId="1FAF65AC" w14:textId="107BD6DF" w:rsidR="00FE70F6" w:rsidRPr="00E92BC4" w:rsidRDefault="00E92BC4" w:rsidP="00FE70F6">
            <w:pPr>
              <w:pStyle w:val="Kopfzeile"/>
              <w:jc w:val="center"/>
              <w:rPr>
                <w:b/>
                <w:sz w:val="24"/>
                <w:szCs w:val="24"/>
              </w:rPr>
            </w:pPr>
            <w:r>
              <w:rPr>
                <w:b/>
                <w:sz w:val="24"/>
                <w:szCs w:val="24"/>
              </w:rPr>
              <w:t>278</w:t>
            </w:r>
            <w:r w:rsidR="00FE70F6" w:rsidRPr="00E92BC4">
              <w:rPr>
                <w:b/>
                <w:sz w:val="24"/>
                <w:szCs w:val="24"/>
              </w:rPr>
              <w:t>00</w:t>
            </w:r>
          </w:p>
        </w:tc>
        <w:tc>
          <w:tcPr>
            <w:tcW w:w="992" w:type="dxa"/>
          </w:tcPr>
          <w:p w14:paraId="26DC426A" w14:textId="77777777" w:rsidR="00FE70F6" w:rsidRPr="00E92BC4" w:rsidRDefault="00FE70F6" w:rsidP="00FE70F6">
            <w:pPr>
              <w:pStyle w:val="Kopfzeile"/>
              <w:jc w:val="center"/>
              <w:rPr>
                <w:b/>
                <w:sz w:val="24"/>
                <w:szCs w:val="24"/>
              </w:rPr>
            </w:pPr>
            <w:r w:rsidRPr="00E92BC4">
              <w:rPr>
                <w:b/>
                <w:sz w:val="24"/>
                <w:szCs w:val="24"/>
              </w:rPr>
              <w:t>100000</w:t>
            </w:r>
          </w:p>
        </w:tc>
        <w:tc>
          <w:tcPr>
            <w:tcW w:w="1843" w:type="dxa"/>
          </w:tcPr>
          <w:p w14:paraId="6AECA88F" w14:textId="27C7E5FC" w:rsidR="00FE70F6" w:rsidRPr="00E92BC4" w:rsidRDefault="00FE70F6" w:rsidP="00FE70F6">
            <w:pPr>
              <w:pStyle w:val="Kopfzeile"/>
              <w:rPr>
                <w:b/>
                <w:sz w:val="24"/>
                <w:szCs w:val="24"/>
              </w:rPr>
            </w:pPr>
            <w:r w:rsidRPr="00E92BC4">
              <w:rPr>
                <w:b/>
                <w:sz w:val="24"/>
                <w:szCs w:val="24"/>
              </w:rPr>
              <w:t>Fremdmittel</w:t>
            </w:r>
          </w:p>
        </w:tc>
        <w:tc>
          <w:tcPr>
            <w:tcW w:w="1701" w:type="dxa"/>
          </w:tcPr>
          <w:p w14:paraId="140B5DCE" w14:textId="01CEEB8F" w:rsidR="00FE70F6" w:rsidRPr="00E92BC4" w:rsidRDefault="00FE70F6" w:rsidP="00A01F4F">
            <w:pPr>
              <w:pStyle w:val="Kopfzeile"/>
              <w:jc w:val="center"/>
              <w:rPr>
                <w:b/>
              </w:rPr>
            </w:pPr>
          </w:p>
        </w:tc>
      </w:tr>
      <w:tr w:rsidR="00FE70F6" w14:paraId="18E0A5B7" w14:textId="77777777" w:rsidTr="00FE70F6">
        <w:tc>
          <w:tcPr>
            <w:tcW w:w="3221" w:type="dxa"/>
          </w:tcPr>
          <w:p w14:paraId="1185043F" w14:textId="77777777" w:rsidR="00FE70F6" w:rsidRDefault="00FE70F6" w:rsidP="00FE70F6">
            <w:pPr>
              <w:pStyle w:val="Kopfzeile"/>
              <w:ind w:left="454"/>
            </w:pPr>
            <w:r>
              <w:t>Roh-, Hilfs- &amp; Betriebsstoffe</w:t>
            </w:r>
          </w:p>
        </w:tc>
        <w:tc>
          <w:tcPr>
            <w:tcW w:w="998" w:type="dxa"/>
          </w:tcPr>
          <w:p w14:paraId="3700AB18" w14:textId="04B7BBD4" w:rsidR="00FE70F6" w:rsidRPr="00E92BC4" w:rsidRDefault="00E92BC4" w:rsidP="00E92BC4">
            <w:pPr>
              <w:pStyle w:val="Kopfzeile"/>
              <w:jc w:val="right"/>
              <w:rPr>
                <w:i/>
              </w:rPr>
            </w:pPr>
            <w:r>
              <w:rPr>
                <w:i/>
              </w:rPr>
              <w:t>0</w:t>
            </w:r>
          </w:p>
        </w:tc>
        <w:tc>
          <w:tcPr>
            <w:tcW w:w="992" w:type="dxa"/>
          </w:tcPr>
          <w:p w14:paraId="2FB09920" w14:textId="77777777" w:rsidR="00FE70F6" w:rsidRDefault="00FE70F6" w:rsidP="00FE70F6">
            <w:pPr>
              <w:pStyle w:val="Kopfzeile"/>
              <w:jc w:val="center"/>
            </w:pPr>
          </w:p>
        </w:tc>
        <w:tc>
          <w:tcPr>
            <w:tcW w:w="1843" w:type="dxa"/>
          </w:tcPr>
          <w:p w14:paraId="24EF3F90" w14:textId="6AC7AA0C" w:rsidR="00FE70F6" w:rsidRPr="00E92BC4" w:rsidRDefault="00A01F4F" w:rsidP="00FE70F6">
            <w:pPr>
              <w:pStyle w:val="Kopfzeile"/>
              <w:ind w:left="460"/>
              <w:jc w:val="right"/>
              <w:rPr>
                <w:b/>
                <w:sz w:val="24"/>
                <w:szCs w:val="24"/>
              </w:rPr>
            </w:pPr>
            <w:r w:rsidRPr="00E92BC4">
              <w:rPr>
                <w:b/>
                <w:sz w:val="24"/>
                <w:szCs w:val="24"/>
              </w:rPr>
              <w:t>Phase 1</w:t>
            </w:r>
          </w:p>
        </w:tc>
        <w:tc>
          <w:tcPr>
            <w:tcW w:w="1701" w:type="dxa"/>
          </w:tcPr>
          <w:p w14:paraId="0966301D" w14:textId="5EB311D3" w:rsidR="00FE70F6" w:rsidRPr="00E92BC4" w:rsidRDefault="00702C62" w:rsidP="00806C79">
            <w:pPr>
              <w:pStyle w:val="Kopfzeile"/>
              <w:rPr>
                <w:b/>
                <w:sz w:val="24"/>
                <w:szCs w:val="24"/>
              </w:rPr>
            </w:pPr>
            <w:r>
              <w:rPr>
                <w:b/>
                <w:sz w:val="24"/>
                <w:szCs w:val="24"/>
              </w:rPr>
              <w:t>150</w:t>
            </w:r>
            <w:r w:rsidR="00A01F4F" w:rsidRPr="00E92BC4">
              <w:rPr>
                <w:b/>
                <w:sz w:val="24"/>
                <w:szCs w:val="24"/>
              </w:rPr>
              <w:t>000</w:t>
            </w:r>
          </w:p>
        </w:tc>
      </w:tr>
      <w:tr w:rsidR="00FE70F6" w14:paraId="52D47E22" w14:textId="77777777" w:rsidTr="00FE70F6">
        <w:tc>
          <w:tcPr>
            <w:tcW w:w="3221" w:type="dxa"/>
          </w:tcPr>
          <w:p w14:paraId="71188CF1" w14:textId="13D24CBC" w:rsidR="00FE70F6" w:rsidRDefault="00FE70F6" w:rsidP="00FE70F6">
            <w:pPr>
              <w:pStyle w:val="Kopfzeile"/>
              <w:ind w:left="454"/>
              <w:jc w:val="both"/>
            </w:pPr>
            <w:r>
              <w:t>Wareneinkauf</w:t>
            </w:r>
          </w:p>
        </w:tc>
        <w:tc>
          <w:tcPr>
            <w:tcW w:w="998" w:type="dxa"/>
          </w:tcPr>
          <w:p w14:paraId="55E3DAF5" w14:textId="15C6C77F" w:rsidR="00FE70F6" w:rsidRPr="00E92BC4" w:rsidRDefault="00E92BC4" w:rsidP="00E92BC4">
            <w:pPr>
              <w:pStyle w:val="Kopfzeile"/>
              <w:jc w:val="right"/>
              <w:rPr>
                <w:i/>
              </w:rPr>
            </w:pPr>
            <w:r w:rsidRPr="00E92BC4">
              <w:rPr>
                <w:i/>
              </w:rPr>
              <w:t>0</w:t>
            </w:r>
          </w:p>
        </w:tc>
        <w:tc>
          <w:tcPr>
            <w:tcW w:w="992" w:type="dxa"/>
          </w:tcPr>
          <w:p w14:paraId="2153C7F1" w14:textId="77777777" w:rsidR="00FE70F6" w:rsidRDefault="00FE70F6" w:rsidP="00FE70F6">
            <w:pPr>
              <w:pStyle w:val="Kopfzeile"/>
              <w:jc w:val="center"/>
            </w:pPr>
          </w:p>
        </w:tc>
        <w:tc>
          <w:tcPr>
            <w:tcW w:w="1843" w:type="dxa"/>
          </w:tcPr>
          <w:p w14:paraId="262A2159" w14:textId="08D37371" w:rsidR="00FE70F6" w:rsidRPr="00E92BC4" w:rsidRDefault="00A01F4F" w:rsidP="00FE70F6">
            <w:pPr>
              <w:pStyle w:val="Kopfzeile"/>
              <w:ind w:left="460"/>
              <w:jc w:val="right"/>
              <w:rPr>
                <w:b/>
                <w:sz w:val="24"/>
                <w:szCs w:val="24"/>
              </w:rPr>
            </w:pPr>
            <w:r w:rsidRPr="00E92BC4">
              <w:rPr>
                <w:b/>
                <w:sz w:val="24"/>
                <w:szCs w:val="24"/>
              </w:rPr>
              <w:t>Phase 2</w:t>
            </w:r>
          </w:p>
        </w:tc>
        <w:tc>
          <w:tcPr>
            <w:tcW w:w="1701" w:type="dxa"/>
          </w:tcPr>
          <w:p w14:paraId="394E2109" w14:textId="4EBC84E7" w:rsidR="00FE70F6" w:rsidRPr="00E92BC4" w:rsidRDefault="00A01F4F" w:rsidP="00806C79">
            <w:pPr>
              <w:pStyle w:val="Kopfzeile"/>
              <w:rPr>
                <w:b/>
                <w:sz w:val="24"/>
                <w:szCs w:val="24"/>
              </w:rPr>
            </w:pPr>
            <w:r w:rsidRPr="00E92BC4">
              <w:rPr>
                <w:b/>
                <w:sz w:val="24"/>
                <w:szCs w:val="24"/>
              </w:rPr>
              <w:t>168000</w:t>
            </w:r>
          </w:p>
        </w:tc>
      </w:tr>
      <w:tr w:rsidR="00FE70F6" w14:paraId="59209DBE" w14:textId="77777777" w:rsidTr="00FE70F6">
        <w:tc>
          <w:tcPr>
            <w:tcW w:w="3221" w:type="dxa"/>
          </w:tcPr>
          <w:p w14:paraId="7D421FF0" w14:textId="2B9C3CC0" w:rsidR="00FE70F6" w:rsidRDefault="00FE70F6" w:rsidP="00FE70F6">
            <w:pPr>
              <w:pStyle w:val="Kopfzeile"/>
              <w:ind w:left="454"/>
              <w:jc w:val="both"/>
            </w:pPr>
            <w:r>
              <w:t>Verbrauchskosten</w:t>
            </w:r>
          </w:p>
        </w:tc>
        <w:tc>
          <w:tcPr>
            <w:tcW w:w="998" w:type="dxa"/>
          </w:tcPr>
          <w:p w14:paraId="6CD03ECF" w14:textId="19561094" w:rsidR="00FE70F6" w:rsidRPr="00E92BC4" w:rsidRDefault="00E92BC4" w:rsidP="00E92BC4">
            <w:pPr>
              <w:pStyle w:val="Kopfzeile"/>
              <w:jc w:val="right"/>
              <w:rPr>
                <w:i/>
              </w:rPr>
            </w:pPr>
            <w:r w:rsidRPr="00E92BC4">
              <w:rPr>
                <w:i/>
              </w:rPr>
              <w:t>2700</w:t>
            </w:r>
          </w:p>
        </w:tc>
        <w:tc>
          <w:tcPr>
            <w:tcW w:w="992" w:type="dxa"/>
          </w:tcPr>
          <w:p w14:paraId="0C067886" w14:textId="77777777" w:rsidR="00FE70F6" w:rsidRDefault="00FE70F6" w:rsidP="00FE70F6">
            <w:pPr>
              <w:pStyle w:val="Kopfzeile"/>
              <w:jc w:val="center"/>
            </w:pPr>
          </w:p>
        </w:tc>
        <w:tc>
          <w:tcPr>
            <w:tcW w:w="1843" w:type="dxa"/>
          </w:tcPr>
          <w:p w14:paraId="6F4A60C1" w14:textId="10A631C7" w:rsidR="00FE70F6" w:rsidRDefault="00FE70F6" w:rsidP="00FE70F6">
            <w:pPr>
              <w:pStyle w:val="Kopfzeile"/>
              <w:ind w:left="460"/>
              <w:jc w:val="right"/>
            </w:pPr>
          </w:p>
        </w:tc>
        <w:tc>
          <w:tcPr>
            <w:tcW w:w="1701" w:type="dxa"/>
          </w:tcPr>
          <w:p w14:paraId="136EAF2C" w14:textId="2B4EFF55" w:rsidR="00FE70F6" w:rsidRDefault="00FE70F6" w:rsidP="00FE70F6">
            <w:pPr>
              <w:pStyle w:val="Kopfzeile"/>
              <w:jc w:val="right"/>
            </w:pPr>
          </w:p>
        </w:tc>
      </w:tr>
      <w:tr w:rsidR="00FE70F6" w14:paraId="357F46E3" w14:textId="77777777" w:rsidTr="00FE70F6">
        <w:tc>
          <w:tcPr>
            <w:tcW w:w="3221" w:type="dxa"/>
          </w:tcPr>
          <w:p w14:paraId="53507616" w14:textId="7C23A6BB" w:rsidR="00FE70F6" w:rsidRDefault="00FE70F6" w:rsidP="00FE70F6">
            <w:pPr>
              <w:pStyle w:val="Kopfzeile"/>
              <w:ind w:left="454"/>
              <w:jc w:val="both"/>
            </w:pPr>
            <w:r>
              <w:t>Personalkosten</w:t>
            </w:r>
          </w:p>
        </w:tc>
        <w:tc>
          <w:tcPr>
            <w:tcW w:w="998" w:type="dxa"/>
          </w:tcPr>
          <w:p w14:paraId="50CF11B1" w14:textId="2E1E7C51" w:rsidR="00FE70F6" w:rsidRPr="00E92BC4" w:rsidRDefault="00E92BC4" w:rsidP="00E92BC4">
            <w:pPr>
              <w:pStyle w:val="Kopfzeile"/>
              <w:jc w:val="right"/>
              <w:rPr>
                <w:i/>
              </w:rPr>
            </w:pPr>
            <w:r w:rsidRPr="00E92BC4">
              <w:rPr>
                <w:i/>
              </w:rPr>
              <w:t>9700</w:t>
            </w:r>
          </w:p>
        </w:tc>
        <w:tc>
          <w:tcPr>
            <w:tcW w:w="992" w:type="dxa"/>
          </w:tcPr>
          <w:p w14:paraId="32E69C20" w14:textId="77777777" w:rsidR="00FE70F6" w:rsidRDefault="00FE70F6" w:rsidP="00FE70F6">
            <w:pPr>
              <w:pStyle w:val="Kopfzeile"/>
              <w:jc w:val="center"/>
            </w:pPr>
          </w:p>
        </w:tc>
        <w:tc>
          <w:tcPr>
            <w:tcW w:w="1843" w:type="dxa"/>
          </w:tcPr>
          <w:p w14:paraId="540055E2" w14:textId="2014DDEF" w:rsidR="00FE70F6" w:rsidRDefault="00FE70F6" w:rsidP="00FE70F6">
            <w:pPr>
              <w:pStyle w:val="Kopfzeile"/>
              <w:ind w:left="460"/>
              <w:jc w:val="right"/>
            </w:pPr>
          </w:p>
        </w:tc>
        <w:tc>
          <w:tcPr>
            <w:tcW w:w="1701" w:type="dxa"/>
          </w:tcPr>
          <w:p w14:paraId="2BEBAC46" w14:textId="52D06739" w:rsidR="00FE70F6" w:rsidRDefault="00FE70F6" w:rsidP="00FE70F6">
            <w:pPr>
              <w:pStyle w:val="Kopfzeile"/>
              <w:jc w:val="right"/>
            </w:pPr>
          </w:p>
        </w:tc>
      </w:tr>
      <w:tr w:rsidR="00E92BC4" w14:paraId="1D39E440" w14:textId="77777777" w:rsidTr="00FE70F6">
        <w:tc>
          <w:tcPr>
            <w:tcW w:w="3221" w:type="dxa"/>
          </w:tcPr>
          <w:p w14:paraId="6ECF549E" w14:textId="5A593BCE" w:rsidR="00E92BC4" w:rsidRDefault="00E92BC4" w:rsidP="00E92BC4">
            <w:pPr>
              <w:pStyle w:val="Kopfzeile"/>
              <w:ind w:left="454"/>
              <w:jc w:val="both"/>
            </w:pPr>
            <w:r>
              <w:t>Werbe &amp; Marketingkosten</w:t>
            </w:r>
          </w:p>
        </w:tc>
        <w:tc>
          <w:tcPr>
            <w:tcW w:w="998" w:type="dxa"/>
          </w:tcPr>
          <w:p w14:paraId="22EE2FA8" w14:textId="435FB03A" w:rsidR="00E92BC4" w:rsidRPr="00E92BC4" w:rsidRDefault="00AD21BE" w:rsidP="00E92BC4">
            <w:pPr>
              <w:pStyle w:val="Kopfzeile"/>
              <w:jc w:val="right"/>
              <w:rPr>
                <w:i/>
              </w:rPr>
            </w:pPr>
            <w:r>
              <w:rPr>
                <w:i/>
              </w:rPr>
              <w:t>45</w:t>
            </w:r>
            <w:r w:rsidR="00E92BC4" w:rsidRPr="00E92BC4">
              <w:rPr>
                <w:i/>
              </w:rPr>
              <w:t>00</w:t>
            </w:r>
          </w:p>
        </w:tc>
        <w:tc>
          <w:tcPr>
            <w:tcW w:w="992" w:type="dxa"/>
          </w:tcPr>
          <w:p w14:paraId="26A6F60E" w14:textId="77777777" w:rsidR="00E92BC4" w:rsidRDefault="00E92BC4" w:rsidP="00E92BC4">
            <w:pPr>
              <w:pStyle w:val="Kopfzeile"/>
              <w:jc w:val="center"/>
            </w:pPr>
          </w:p>
        </w:tc>
        <w:tc>
          <w:tcPr>
            <w:tcW w:w="1843" w:type="dxa"/>
          </w:tcPr>
          <w:p w14:paraId="6E3A4F80" w14:textId="77777777" w:rsidR="00E92BC4" w:rsidRDefault="00E92BC4" w:rsidP="00E92BC4">
            <w:pPr>
              <w:pStyle w:val="Kopfzeile"/>
              <w:ind w:left="460"/>
              <w:jc w:val="right"/>
            </w:pPr>
          </w:p>
        </w:tc>
        <w:tc>
          <w:tcPr>
            <w:tcW w:w="1701" w:type="dxa"/>
          </w:tcPr>
          <w:p w14:paraId="4E08C83A" w14:textId="77777777" w:rsidR="00E92BC4" w:rsidRDefault="00E92BC4" w:rsidP="00E92BC4">
            <w:pPr>
              <w:pStyle w:val="Kopfzeile"/>
              <w:jc w:val="right"/>
            </w:pPr>
          </w:p>
        </w:tc>
      </w:tr>
      <w:tr w:rsidR="00E92BC4" w14:paraId="14A4BDBA" w14:textId="77777777" w:rsidTr="00FE70F6">
        <w:tc>
          <w:tcPr>
            <w:tcW w:w="3221" w:type="dxa"/>
          </w:tcPr>
          <w:p w14:paraId="50F62911" w14:textId="31186F1B" w:rsidR="00E92BC4" w:rsidRDefault="00E92BC4" w:rsidP="00E92BC4">
            <w:pPr>
              <w:pStyle w:val="Kopfzeile"/>
              <w:ind w:left="454"/>
              <w:jc w:val="both"/>
            </w:pPr>
            <w:r>
              <w:t>Miete und Mietkaution</w:t>
            </w:r>
          </w:p>
        </w:tc>
        <w:tc>
          <w:tcPr>
            <w:tcW w:w="998" w:type="dxa"/>
          </w:tcPr>
          <w:p w14:paraId="0E924566" w14:textId="6294085D" w:rsidR="00E92BC4" w:rsidRPr="00E92BC4" w:rsidRDefault="00E92BC4" w:rsidP="00E92BC4">
            <w:pPr>
              <w:pStyle w:val="Kopfzeile"/>
              <w:jc w:val="right"/>
              <w:rPr>
                <w:i/>
              </w:rPr>
            </w:pPr>
            <w:r w:rsidRPr="00E92BC4">
              <w:rPr>
                <w:i/>
              </w:rPr>
              <w:t>10400</w:t>
            </w:r>
          </w:p>
        </w:tc>
        <w:tc>
          <w:tcPr>
            <w:tcW w:w="992" w:type="dxa"/>
          </w:tcPr>
          <w:p w14:paraId="1C7D13D4" w14:textId="77777777" w:rsidR="00E92BC4" w:rsidRDefault="00E92BC4" w:rsidP="00E92BC4">
            <w:pPr>
              <w:pStyle w:val="Kopfzeile"/>
              <w:jc w:val="center"/>
            </w:pPr>
          </w:p>
        </w:tc>
        <w:tc>
          <w:tcPr>
            <w:tcW w:w="1843" w:type="dxa"/>
          </w:tcPr>
          <w:p w14:paraId="056E6138" w14:textId="77777777" w:rsidR="00E92BC4" w:rsidRDefault="00E92BC4" w:rsidP="00E92BC4">
            <w:pPr>
              <w:pStyle w:val="Kopfzeile"/>
              <w:ind w:left="460"/>
              <w:jc w:val="right"/>
            </w:pPr>
          </w:p>
        </w:tc>
        <w:tc>
          <w:tcPr>
            <w:tcW w:w="1701" w:type="dxa"/>
          </w:tcPr>
          <w:p w14:paraId="76945378" w14:textId="77777777" w:rsidR="00E92BC4" w:rsidRDefault="00E92BC4" w:rsidP="00E92BC4">
            <w:pPr>
              <w:pStyle w:val="Kopfzeile"/>
              <w:jc w:val="right"/>
            </w:pPr>
          </w:p>
        </w:tc>
      </w:tr>
      <w:tr w:rsidR="00E92BC4" w14:paraId="1440788D" w14:textId="77777777" w:rsidTr="00FE70F6">
        <w:trPr>
          <w:trHeight w:val="488"/>
        </w:trPr>
        <w:tc>
          <w:tcPr>
            <w:tcW w:w="3221" w:type="dxa"/>
          </w:tcPr>
          <w:p w14:paraId="0F0F500E" w14:textId="77777777" w:rsidR="00E92BC4" w:rsidRPr="00E92BC4" w:rsidRDefault="00E92BC4" w:rsidP="00E92BC4">
            <w:pPr>
              <w:pStyle w:val="Kopfzeile"/>
              <w:jc w:val="both"/>
              <w:rPr>
                <w:b/>
                <w:sz w:val="24"/>
                <w:szCs w:val="24"/>
              </w:rPr>
            </w:pPr>
            <w:r w:rsidRPr="00E92BC4">
              <w:rPr>
                <w:b/>
                <w:sz w:val="24"/>
                <w:szCs w:val="24"/>
              </w:rPr>
              <w:t xml:space="preserve">   Gründungskosten</w:t>
            </w:r>
          </w:p>
        </w:tc>
        <w:tc>
          <w:tcPr>
            <w:tcW w:w="998" w:type="dxa"/>
          </w:tcPr>
          <w:p w14:paraId="597EE780" w14:textId="1FDBF9AF" w:rsidR="00E92BC4" w:rsidRPr="00E92BC4" w:rsidRDefault="00E92BC4" w:rsidP="00E92BC4">
            <w:pPr>
              <w:pStyle w:val="Kopfzeile"/>
              <w:jc w:val="center"/>
              <w:rPr>
                <w:b/>
                <w:sz w:val="24"/>
                <w:szCs w:val="24"/>
              </w:rPr>
            </w:pPr>
            <w:r>
              <w:rPr>
                <w:b/>
                <w:sz w:val="24"/>
                <w:szCs w:val="24"/>
              </w:rPr>
              <w:t>205</w:t>
            </w:r>
            <w:r w:rsidRPr="00E92BC4">
              <w:rPr>
                <w:b/>
                <w:sz w:val="24"/>
                <w:szCs w:val="24"/>
              </w:rPr>
              <w:t>0</w:t>
            </w:r>
          </w:p>
        </w:tc>
        <w:tc>
          <w:tcPr>
            <w:tcW w:w="992" w:type="dxa"/>
          </w:tcPr>
          <w:p w14:paraId="7483FF1A" w14:textId="7F6870E5" w:rsidR="00E92BC4" w:rsidRPr="00E92BC4" w:rsidRDefault="00E92BC4" w:rsidP="00E92BC4">
            <w:pPr>
              <w:pStyle w:val="Kopfzeile"/>
              <w:jc w:val="center"/>
              <w:rPr>
                <w:b/>
                <w:sz w:val="24"/>
                <w:szCs w:val="24"/>
              </w:rPr>
            </w:pPr>
            <w:r w:rsidRPr="00E92BC4">
              <w:rPr>
                <w:b/>
                <w:sz w:val="24"/>
                <w:szCs w:val="24"/>
              </w:rPr>
              <w:t>0</w:t>
            </w:r>
          </w:p>
        </w:tc>
        <w:tc>
          <w:tcPr>
            <w:tcW w:w="1843" w:type="dxa"/>
          </w:tcPr>
          <w:p w14:paraId="06DE6DFA" w14:textId="77777777" w:rsidR="00E92BC4" w:rsidRDefault="00E92BC4" w:rsidP="00E92BC4">
            <w:pPr>
              <w:pStyle w:val="Kopfzeile"/>
              <w:ind w:left="460"/>
              <w:jc w:val="both"/>
            </w:pPr>
          </w:p>
        </w:tc>
        <w:tc>
          <w:tcPr>
            <w:tcW w:w="1701" w:type="dxa"/>
          </w:tcPr>
          <w:p w14:paraId="1E2DC818" w14:textId="77777777" w:rsidR="00E92BC4" w:rsidRDefault="00E92BC4" w:rsidP="00E92BC4">
            <w:pPr>
              <w:pStyle w:val="Kopfzeile"/>
              <w:jc w:val="right"/>
            </w:pPr>
          </w:p>
        </w:tc>
      </w:tr>
      <w:tr w:rsidR="00E92BC4" w14:paraId="214ED1DE" w14:textId="77777777" w:rsidTr="00FE70F6">
        <w:tc>
          <w:tcPr>
            <w:tcW w:w="3221" w:type="dxa"/>
          </w:tcPr>
          <w:p w14:paraId="43BFC967" w14:textId="77777777" w:rsidR="00E92BC4" w:rsidRDefault="00E92BC4" w:rsidP="00E92BC4">
            <w:pPr>
              <w:pStyle w:val="Kopfzeile"/>
              <w:ind w:left="454"/>
              <w:jc w:val="both"/>
            </w:pPr>
            <w:r>
              <w:t>Anmeldungen/Genehmigungen</w:t>
            </w:r>
          </w:p>
        </w:tc>
        <w:tc>
          <w:tcPr>
            <w:tcW w:w="998" w:type="dxa"/>
          </w:tcPr>
          <w:p w14:paraId="2F9E45A4" w14:textId="2034D0E9" w:rsidR="00E92BC4" w:rsidRPr="00E92BC4" w:rsidRDefault="00E92BC4" w:rsidP="00E92BC4">
            <w:pPr>
              <w:pStyle w:val="Kopfzeile"/>
              <w:jc w:val="right"/>
              <w:rPr>
                <w:i/>
              </w:rPr>
            </w:pPr>
            <w:r w:rsidRPr="00E92BC4">
              <w:rPr>
                <w:i/>
              </w:rPr>
              <w:t>150</w:t>
            </w:r>
          </w:p>
        </w:tc>
        <w:tc>
          <w:tcPr>
            <w:tcW w:w="992" w:type="dxa"/>
          </w:tcPr>
          <w:p w14:paraId="65E27A85" w14:textId="77777777" w:rsidR="00E92BC4" w:rsidRDefault="00E92BC4" w:rsidP="00E92BC4">
            <w:pPr>
              <w:pStyle w:val="Kopfzeile"/>
              <w:jc w:val="center"/>
            </w:pPr>
          </w:p>
        </w:tc>
        <w:tc>
          <w:tcPr>
            <w:tcW w:w="1843" w:type="dxa"/>
          </w:tcPr>
          <w:p w14:paraId="3C832745" w14:textId="77777777" w:rsidR="00E92BC4" w:rsidRDefault="00E92BC4" w:rsidP="00E92BC4">
            <w:pPr>
              <w:pStyle w:val="Kopfzeile"/>
              <w:ind w:left="460"/>
              <w:jc w:val="both"/>
            </w:pPr>
          </w:p>
        </w:tc>
        <w:tc>
          <w:tcPr>
            <w:tcW w:w="1701" w:type="dxa"/>
          </w:tcPr>
          <w:p w14:paraId="0E864B93" w14:textId="77777777" w:rsidR="00E92BC4" w:rsidRDefault="00E92BC4" w:rsidP="00E92BC4">
            <w:pPr>
              <w:pStyle w:val="Kopfzeile"/>
              <w:jc w:val="right"/>
            </w:pPr>
          </w:p>
        </w:tc>
      </w:tr>
      <w:tr w:rsidR="00E92BC4" w14:paraId="0C16D552" w14:textId="77777777" w:rsidTr="00FE70F6">
        <w:tc>
          <w:tcPr>
            <w:tcW w:w="3221" w:type="dxa"/>
          </w:tcPr>
          <w:p w14:paraId="67D5FAED" w14:textId="77777777" w:rsidR="00E92BC4" w:rsidRDefault="00E92BC4" w:rsidP="00E92BC4">
            <w:pPr>
              <w:pStyle w:val="Kopfzeile"/>
              <w:ind w:left="454"/>
              <w:jc w:val="both"/>
            </w:pPr>
            <w:r>
              <w:t>Beratungskosten</w:t>
            </w:r>
          </w:p>
        </w:tc>
        <w:tc>
          <w:tcPr>
            <w:tcW w:w="998" w:type="dxa"/>
          </w:tcPr>
          <w:p w14:paraId="170848AA" w14:textId="07D26B81" w:rsidR="00E92BC4" w:rsidRPr="00E92BC4" w:rsidRDefault="00D36FF0" w:rsidP="00E92BC4">
            <w:pPr>
              <w:pStyle w:val="Kopfzeile"/>
              <w:jc w:val="right"/>
              <w:rPr>
                <w:i/>
              </w:rPr>
            </w:pPr>
            <w:r>
              <w:rPr>
                <w:i/>
              </w:rPr>
              <w:t>1</w:t>
            </w:r>
            <w:r w:rsidR="00E92BC4" w:rsidRPr="00E92BC4">
              <w:rPr>
                <w:i/>
              </w:rPr>
              <w:t>900</w:t>
            </w:r>
          </w:p>
        </w:tc>
        <w:tc>
          <w:tcPr>
            <w:tcW w:w="992" w:type="dxa"/>
          </w:tcPr>
          <w:p w14:paraId="33D8712F" w14:textId="77777777" w:rsidR="00E92BC4" w:rsidRDefault="00E92BC4" w:rsidP="00E92BC4">
            <w:pPr>
              <w:pStyle w:val="Kopfzeile"/>
              <w:jc w:val="center"/>
            </w:pPr>
          </w:p>
        </w:tc>
        <w:tc>
          <w:tcPr>
            <w:tcW w:w="1843" w:type="dxa"/>
          </w:tcPr>
          <w:p w14:paraId="117AE03C" w14:textId="77777777" w:rsidR="00E92BC4" w:rsidRDefault="00E92BC4" w:rsidP="00E92BC4">
            <w:pPr>
              <w:pStyle w:val="Kopfzeile"/>
              <w:ind w:left="460"/>
              <w:jc w:val="both"/>
            </w:pPr>
          </w:p>
        </w:tc>
        <w:tc>
          <w:tcPr>
            <w:tcW w:w="1701" w:type="dxa"/>
          </w:tcPr>
          <w:p w14:paraId="31F90E34" w14:textId="77777777" w:rsidR="00E92BC4" w:rsidRDefault="00E92BC4" w:rsidP="00E92BC4">
            <w:pPr>
              <w:pStyle w:val="Kopfzeile"/>
              <w:jc w:val="right"/>
            </w:pPr>
          </w:p>
        </w:tc>
      </w:tr>
      <w:tr w:rsidR="00E92BC4" w14:paraId="72E12E53" w14:textId="77777777" w:rsidTr="00FE70F6">
        <w:tc>
          <w:tcPr>
            <w:tcW w:w="3221" w:type="dxa"/>
          </w:tcPr>
          <w:p w14:paraId="630269A7" w14:textId="77777777" w:rsidR="00E92BC4" w:rsidRDefault="00E92BC4" w:rsidP="00E92BC4">
            <w:pPr>
              <w:pStyle w:val="Kopfzeile"/>
              <w:ind w:left="454"/>
              <w:jc w:val="both"/>
            </w:pPr>
            <w:r>
              <w:t>Notar</w:t>
            </w:r>
          </w:p>
        </w:tc>
        <w:tc>
          <w:tcPr>
            <w:tcW w:w="998" w:type="dxa"/>
          </w:tcPr>
          <w:p w14:paraId="6E9C14B7" w14:textId="5ACF5837" w:rsidR="00E92BC4" w:rsidRPr="00E92BC4" w:rsidRDefault="00E92BC4" w:rsidP="00E92BC4">
            <w:pPr>
              <w:pStyle w:val="Kopfzeile"/>
              <w:jc w:val="right"/>
              <w:rPr>
                <w:i/>
              </w:rPr>
            </w:pPr>
            <w:r w:rsidRPr="00E92BC4">
              <w:rPr>
                <w:i/>
              </w:rPr>
              <w:t>1000</w:t>
            </w:r>
          </w:p>
        </w:tc>
        <w:tc>
          <w:tcPr>
            <w:tcW w:w="992" w:type="dxa"/>
          </w:tcPr>
          <w:p w14:paraId="74D3A3A4" w14:textId="77777777" w:rsidR="00E92BC4" w:rsidRDefault="00E92BC4" w:rsidP="00E92BC4">
            <w:pPr>
              <w:pStyle w:val="Kopfzeile"/>
              <w:jc w:val="center"/>
            </w:pPr>
          </w:p>
        </w:tc>
        <w:tc>
          <w:tcPr>
            <w:tcW w:w="1843" w:type="dxa"/>
          </w:tcPr>
          <w:p w14:paraId="7639D1D2" w14:textId="77777777" w:rsidR="00E92BC4" w:rsidRDefault="00E92BC4" w:rsidP="00E92BC4">
            <w:pPr>
              <w:pStyle w:val="Kopfzeile"/>
              <w:ind w:left="460"/>
              <w:jc w:val="both"/>
            </w:pPr>
          </w:p>
        </w:tc>
        <w:tc>
          <w:tcPr>
            <w:tcW w:w="1701" w:type="dxa"/>
          </w:tcPr>
          <w:p w14:paraId="23336040" w14:textId="77777777" w:rsidR="00E92BC4" w:rsidRDefault="00E92BC4" w:rsidP="00E92BC4">
            <w:pPr>
              <w:pStyle w:val="Kopfzeile"/>
              <w:jc w:val="right"/>
            </w:pPr>
          </w:p>
        </w:tc>
      </w:tr>
      <w:tr w:rsidR="00E92BC4" w14:paraId="04A5931C" w14:textId="77777777" w:rsidTr="00FE70F6">
        <w:tc>
          <w:tcPr>
            <w:tcW w:w="3221" w:type="dxa"/>
          </w:tcPr>
          <w:p w14:paraId="43BB22C2" w14:textId="77777777" w:rsidR="00E92BC4" w:rsidRDefault="00E92BC4" w:rsidP="00E92BC4">
            <w:pPr>
              <w:pStyle w:val="Kopfzeile"/>
              <w:ind w:left="454"/>
              <w:jc w:val="both"/>
            </w:pPr>
            <w:r>
              <w:t>Risikokapital</w:t>
            </w:r>
          </w:p>
        </w:tc>
        <w:tc>
          <w:tcPr>
            <w:tcW w:w="998" w:type="dxa"/>
          </w:tcPr>
          <w:p w14:paraId="7D314902" w14:textId="02A35616" w:rsidR="00E92BC4" w:rsidRPr="00E92BC4" w:rsidRDefault="00E92BC4" w:rsidP="00E92BC4">
            <w:pPr>
              <w:pStyle w:val="Kopfzeile"/>
              <w:jc w:val="right"/>
              <w:rPr>
                <w:i/>
              </w:rPr>
            </w:pPr>
            <w:r w:rsidRPr="00E92BC4">
              <w:rPr>
                <w:i/>
              </w:rPr>
              <w:t>0</w:t>
            </w:r>
          </w:p>
        </w:tc>
        <w:tc>
          <w:tcPr>
            <w:tcW w:w="992" w:type="dxa"/>
          </w:tcPr>
          <w:p w14:paraId="66CADE71" w14:textId="77777777" w:rsidR="00E92BC4" w:rsidRDefault="00E92BC4" w:rsidP="00E92BC4">
            <w:pPr>
              <w:pStyle w:val="Kopfzeile"/>
            </w:pPr>
          </w:p>
        </w:tc>
        <w:tc>
          <w:tcPr>
            <w:tcW w:w="1843" w:type="dxa"/>
          </w:tcPr>
          <w:p w14:paraId="0FC473B0" w14:textId="77777777" w:rsidR="00E92BC4" w:rsidRDefault="00E92BC4" w:rsidP="00E92BC4">
            <w:pPr>
              <w:pStyle w:val="Kopfzeile"/>
              <w:ind w:left="460"/>
              <w:jc w:val="both"/>
            </w:pPr>
          </w:p>
        </w:tc>
        <w:tc>
          <w:tcPr>
            <w:tcW w:w="1701" w:type="dxa"/>
          </w:tcPr>
          <w:p w14:paraId="7E96EA38" w14:textId="77777777" w:rsidR="00E92BC4" w:rsidRDefault="00E92BC4" w:rsidP="00E92BC4">
            <w:pPr>
              <w:pStyle w:val="Kopfzeile"/>
              <w:jc w:val="right"/>
            </w:pPr>
          </w:p>
        </w:tc>
      </w:tr>
      <w:tr w:rsidR="00E92BC4" w14:paraId="6E42DC41" w14:textId="77777777" w:rsidTr="00FE70F6">
        <w:tc>
          <w:tcPr>
            <w:tcW w:w="3221" w:type="dxa"/>
          </w:tcPr>
          <w:p w14:paraId="5F094A66" w14:textId="77777777" w:rsidR="00E92BC4" w:rsidRDefault="00E92BC4" w:rsidP="00E92BC4">
            <w:pPr>
              <w:pStyle w:val="Kopfzeile"/>
              <w:ind w:left="454"/>
              <w:jc w:val="both"/>
            </w:pPr>
            <w:r>
              <w:t>sonstiges</w:t>
            </w:r>
          </w:p>
        </w:tc>
        <w:tc>
          <w:tcPr>
            <w:tcW w:w="998" w:type="dxa"/>
          </w:tcPr>
          <w:p w14:paraId="027811DC" w14:textId="05E022CA" w:rsidR="00E92BC4" w:rsidRPr="00E92BC4" w:rsidRDefault="00E92BC4" w:rsidP="00E92BC4">
            <w:pPr>
              <w:pStyle w:val="Kopfzeile"/>
              <w:jc w:val="right"/>
              <w:rPr>
                <w:i/>
              </w:rPr>
            </w:pPr>
            <w:r w:rsidRPr="00E92BC4">
              <w:rPr>
                <w:i/>
              </w:rPr>
              <w:t>0</w:t>
            </w:r>
          </w:p>
        </w:tc>
        <w:tc>
          <w:tcPr>
            <w:tcW w:w="992" w:type="dxa"/>
          </w:tcPr>
          <w:p w14:paraId="5351E07D" w14:textId="77777777" w:rsidR="00E92BC4" w:rsidRDefault="00E92BC4" w:rsidP="00E92BC4">
            <w:pPr>
              <w:pStyle w:val="Kopfzeile"/>
            </w:pPr>
          </w:p>
        </w:tc>
        <w:tc>
          <w:tcPr>
            <w:tcW w:w="1843" w:type="dxa"/>
          </w:tcPr>
          <w:p w14:paraId="071E04C4" w14:textId="77777777" w:rsidR="00E92BC4" w:rsidRDefault="00E92BC4" w:rsidP="00E92BC4">
            <w:pPr>
              <w:pStyle w:val="Kopfzeile"/>
              <w:ind w:left="460"/>
              <w:jc w:val="both"/>
            </w:pPr>
          </w:p>
        </w:tc>
        <w:tc>
          <w:tcPr>
            <w:tcW w:w="1701" w:type="dxa"/>
          </w:tcPr>
          <w:p w14:paraId="25A98628" w14:textId="77777777" w:rsidR="00E92BC4" w:rsidRDefault="00E92BC4" w:rsidP="00E92BC4">
            <w:pPr>
              <w:pStyle w:val="Kopfzeile"/>
              <w:jc w:val="right"/>
            </w:pPr>
          </w:p>
        </w:tc>
      </w:tr>
      <w:tr w:rsidR="00E92BC4" w14:paraId="0763939A" w14:textId="77777777" w:rsidTr="00FE70F6">
        <w:tc>
          <w:tcPr>
            <w:tcW w:w="3221" w:type="dxa"/>
          </w:tcPr>
          <w:p w14:paraId="16089BBB" w14:textId="77777777" w:rsidR="00E92BC4" w:rsidRPr="00E92BC4" w:rsidRDefault="00E92BC4" w:rsidP="00E92BC4">
            <w:pPr>
              <w:pStyle w:val="Kopfzeile"/>
              <w:ind w:left="454"/>
              <w:jc w:val="both"/>
              <w:rPr>
                <w:sz w:val="24"/>
                <w:szCs w:val="24"/>
              </w:rPr>
            </w:pPr>
          </w:p>
        </w:tc>
        <w:tc>
          <w:tcPr>
            <w:tcW w:w="998" w:type="dxa"/>
            <w:shd w:val="clear" w:color="auto" w:fill="99FF99"/>
          </w:tcPr>
          <w:p w14:paraId="634B20FC" w14:textId="6437F5B1" w:rsidR="00E92BC4" w:rsidRPr="00E92BC4" w:rsidRDefault="00D36FF0" w:rsidP="00E92BC4">
            <w:pPr>
              <w:pStyle w:val="Kopfzeile"/>
              <w:rPr>
                <w:b/>
                <w:sz w:val="24"/>
                <w:szCs w:val="24"/>
              </w:rPr>
            </w:pPr>
            <w:r>
              <w:rPr>
                <w:b/>
                <w:sz w:val="24"/>
                <w:szCs w:val="24"/>
              </w:rPr>
              <w:t>150</w:t>
            </w:r>
            <w:r w:rsidR="00E92BC4">
              <w:rPr>
                <w:b/>
                <w:sz w:val="24"/>
                <w:szCs w:val="24"/>
              </w:rPr>
              <w:t>850</w:t>
            </w:r>
          </w:p>
        </w:tc>
        <w:tc>
          <w:tcPr>
            <w:tcW w:w="992" w:type="dxa"/>
          </w:tcPr>
          <w:p w14:paraId="543D4B66" w14:textId="23D35CE8" w:rsidR="00E92BC4" w:rsidRPr="00E92BC4" w:rsidRDefault="00E92BC4" w:rsidP="00E92BC4">
            <w:pPr>
              <w:pStyle w:val="Kopfzeile"/>
              <w:rPr>
                <w:b/>
                <w:sz w:val="24"/>
                <w:szCs w:val="24"/>
              </w:rPr>
            </w:pPr>
            <w:r w:rsidRPr="00E92BC4">
              <w:rPr>
                <w:b/>
                <w:sz w:val="24"/>
                <w:szCs w:val="24"/>
              </w:rPr>
              <w:t>268000</w:t>
            </w:r>
          </w:p>
        </w:tc>
        <w:tc>
          <w:tcPr>
            <w:tcW w:w="1843" w:type="dxa"/>
          </w:tcPr>
          <w:p w14:paraId="4E825874" w14:textId="77777777" w:rsidR="00E92BC4" w:rsidRPr="00E92BC4" w:rsidRDefault="00E92BC4" w:rsidP="00E92BC4">
            <w:pPr>
              <w:pStyle w:val="Kopfzeile"/>
              <w:ind w:left="460"/>
              <w:jc w:val="both"/>
              <w:rPr>
                <w:sz w:val="24"/>
                <w:szCs w:val="24"/>
              </w:rPr>
            </w:pPr>
          </w:p>
        </w:tc>
        <w:tc>
          <w:tcPr>
            <w:tcW w:w="1701" w:type="dxa"/>
          </w:tcPr>
          <w:p w14:paraId="79883028" w14:textId="7A2F7F4C" w:rsidR="00E92BC4" w:rsidRPr="00FE70F6" w:rsidRDefault="00E92BC4" w:rsidP="00E92BC4">
            <w:pPr>
              <w:pStyle w:val="Kopfzeile"/>
              <w:jc w:val="right"/>
              <w:rPr>
                <w:b/>
                <w:sz w:val="24"/>
                <w:szCs w:val="24"/>
              </w:rPr>
            </w:pPr>
          </w:p>
        </w:tc>
      </w:tr>
    </w:tbl>
    <w:p w14:paraId="12223D1C" w14:textId="77777777" w:rsidR="007D7CBE" w:rsidRDefault="007D7CBE" w:rsidP="007D7CBE">
      <w:pPr>
        <w:rPr>
          <w:lang w:val="de-DE"/>
        </w:rPr>
      </w:pPr>
      <w:bookmarkStart w:id="14" w:name="_Toc474479573"/>
    </w:p>
    <w:p w14:paraId="73E2C3BD" w14:textId="77777777" w:rsidR="00E92BC4" w:rsidRDefault="00E92BC4" w:rsidP="007D7CBE">
      <w:pPr>
        <w:rPr>
          <w:lang w:val="de-DE"/>
        </w:rPr>
      </w:pPr>
    </w:p>
    <w:bookmarkEnd w:id="14"/>
    <w:p w14:paraId="468F1D8F" w14:textId="546601CF" w:rsidR="009C61FA" w:rsidRDefault="00806C79" w:rsidP="009C61FA">
      <w:pPr>
        <w:rPr>
          <w:sz w:val="20"/>
          <w:lang w:val="de-DE" w:eastAsia="ja-JP"/>
        </w:rPr>
      </w:pPr>
      <w:r>
        <w:rPr>
          <w:sz w:val="20"/>
          <w:lang w:val="de-DE" w:eastAsia="ja-JP"/>
        </w:rPr>
        <w:t xml:space="preserve">Im Vergleich worst case und best case Szenario für den Kapitalbedarf Phase I. </w:t>
      </w:r>
    </w:p>
    <w:p w14:paraId="7B6DCE3D" w14:textId="3CD54AAB" w:rsidR="005138F8" w:rsidRDefault="00806C79" w:rsidP="009C61FA">
      <w:pPr>
        <w:rPr>
          <w:sz w:val="20"/>
          <w:lang w:val="de-DE" w:eastAsia="ja-JP"/>
        </w:rPr>
      </w:pPr>
      <w:r>
        <w:rPr>
          <w:noProof/>
          <w:lang w:val="de-DE" w:eastAsia="de-DE"/>
        </w:rPr>
        <w:lastRenderedPageBreak/>
        <w:drawing>
          <wp:anchor distT="0" distB="0" distL="114300" distR="114300" simplePos="0" relativeHeight="251665920" behindDoc="0" locked="0" layoutInCell="1" allowOverlap="1" wp14:anchorId="4D936137" wp14:editId="0C47C2C2">
            <wp:simplePos x="0" y="0"/>
            <wp:positionH relativeFrom="column">
              <wp:posOffset>4200525</wp:posOffset>
            </wp:positionH>
            <wp:positionV relativeFrom="paragraph">
              <wp:posOffset>1488440</wp:posOffset>
            </wp:positionV>
            <wp:extent cx="742950" cy="571500"/>
            <wp:effectExtent l="0" t="0" r="0" b="0"/>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742950" cy="571500"/>
                    </a:xfrm>
                    <a:prstGeom prst="rect">
                      <a:avLst/>
                    </a:prstGeom>
                  </pic:spPr>
                </pic:pic>
              </a:graphicData>
            </a:graphic>
          </wp:anchor>
        </w:drawing>
      </w:r>
      <w:r w:rsidR="00702C62">
        <w:rPr>
          <w:noProof/>
          <w:lang w:val="de-DE" w:eastAsia="de-DE"/>
        </w:rPr>
        <w:drawing>
          <wp:inline distT="0" distB="0" distL="0" distR="0" wp14:anchorId="5D9E573D" wp14:editId="38074AAB">
            <wp:extent cx="3498850" cy="3257550"/>
            <wp:effectExtent l="0" t="0" r="6350" b="0"/>
            <wp:docPr id="45" name="Diagramm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E2FF726" w14:textId="0D853BDD" w:rsidR="00806C79" w:rsidRDefault="00702C62" w:rsidP="009C61FA">
      <w:pPr>
        <w:rPr>
          <w:sz w:val="20"/>
          <w:lang w:val="de-DE" w:eastAsia="ja-JP"/>
        </w:rPr>
      </w:pPr>
      <w:r>
        <w:rPr>
          <w:noProof/>
          <w:lang w:val="de-DE" w:eastAsia="de-DE"/>
        </w:rPr>
        <w:drawing>
          <wp:inline distT="0" distB="0" distL="0" distR="0" wp14:anchorId="4B56355F" wp14:editId="0AC852D3">
            <wp:extent cx="6038850" cy="3786188"/>
            <wp:effectExtent l="0" t="0" r="0" b="5080"/>
            <wp:docPr id="58" name="Diagramm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E8DEB74" w14:textId="77777777" w:rsidR="005138F8" w:rsidRDefault="005138F8" w:rsidP="009C61FA">
      <w:pPr>
        <w:rPr>
          <w:sz w:val="20"/>
          <w:lang w:val="de-DE" w:eastAsia="ja-JP"/>
        </w:rPr>
      </w:pPr>
    </w:p>
    <w:p w14:paraId="658E8D31" w14:textId="77777777" w:rsidR="005138F8" w:rsidRDefault="005138F8" w:rsidP="009C61FA">
      <w:pPr>
        <w:rPr>
          <w:sz w:val="20"/>
          <w:lang w:val="de-DE" w:eastAsia="ja-JP"/>
        </w:rPr>
      </w:pPr>
    </w:p>
    <w:p w14:paraId="1372EC42" w14:textId="77777777" w:rsidR="00400C1C" w:rsidRDefault="00400C1C" w:rsidP="009C61FA">
      <w:pPr>
        <w:rPr>
          <w:sz w:val="20"/>
          <w:lang w:val="de-DE" w:eastAsia="ja-JP"/>
        </w:rPr>
      </w:pPr>
    </w:p>
    <w:p w14:paraId="3399D08C" w14:textId="77777777" w:rsidR="00400C1C" w:rsidRDefault="00400C1C" w:rsidP="009C61FA">
      <w:pPr>
        <w:rPr>
          <w:sz w:val="20"/>
          <w:lang w:val="de-DE" w:eastAsia="ja-JP"/>
        </w:rPr>
      </w:pPr>
    </w:p>
    <w:p w14:paraId="2EE26167" w14:textId="77777777" w:rsidR="00400C1C" w:rsidRDefault="00400C1C" w:rsidP="009C61FA">
      <w:pPr>
        <w:rPr>
          <w:sz w:val="20"/>
          <w:lang w:val="de-DE" w:eastAsia="ja-JP"/>
        </w:rPr>
      </w:pPr>
    </w:p>
    <w:p w14:paraId="3DBF7E64" w14:textId="77777777" w:rsidR="00400C1C" w:rsidRDefault="00400C1C" w:rsidP="009C61FA">
      <w:pPr>
        <w:rPr>
          <w:sz w:val="20"/>
          <w:lang w:val="de-DE" w:eastAsia="ja-JP"/>
        </w:rPr>
      </w:pPr>
    </w:p>
    <w:p w14:paraId="7660913A" w14:textId="77777777" w:rsidR="00400C1C" w:rsidRDefault="00400C1C" w:rsidP="009C61FA">
      <w:pPr>
        <w:rPr>
          <w:sz w:val="20"/>
          <w:lang w:val="de-DE" w:eastAsia="ja-JP"/>
        </w:rPr>
      </w:pPr>
    </w:p>
    <w:p w14:paraId="71B0422C" w14:textId="77777777" w:rsidR="00400C1C" w:rsidRDefault="00400C1C" w:rsidP="009C61FA">
      <w:pPr>
        <w:rPr>
          <w:sz w:val="20"/>
          <w:lang w:val="de-DE" w:eastAsia="ja-JP"/>
        </w:rPr>
      </w:pPr>
    </w:p>
    <w:p w14:paraId="11E7859A" w14:textId="77777777" w:rsidR="00400C1C" w:rsidRDefault="00400C1C" w:rsidP="009C61FA">
      <w:pPr>
        <w:rPr>
          <w:sz w:val="20"/>
          <w:lang w:val="de-DE" w:eastAsia="ja-JP"/>
        </w:rPr>
      </w:pPr>
    </w:p>
    <w:p w14:paraId="79FD22E8" w14:textId="77777777" w:rsidR="00400C1C" w:rsidRDefault="00400C1C" w:rsidP="009C61FA">
      <w:pPr>
        <w:rPr>
          <w:sz w:val="20"/>
          <w:lang w:val="de-DE" w:eastAsia="ja-JP"/>
        </w:rPr>
      </w:pPr>
    </w:p>
    <w:p w14:paraId="7F3126CC" w14:textId="77777777" w:rsidR="00400C1C" w:rsidRDefault="00400C1C" w:rsidP="009C61FA">
      <w:pPr>
        <w:rPr>
          <w:sz w:val="20"/>
          <w:lang w:val="de-DE" w:eastAsia="ja-JP"/>
        </w:rPr>
      </w:pPr>
    </w:p>
    <w:p w14:paraId="1BAA5E84" w14:textId="77777777" w:rsidR="00400C1C" w:rsidRDefault="00400C1C" w:rsidP="009C61FA">
      <w:pPr>
        <w:rPr>
          <w:sz w:val="20"/>
          <w:lang w:val="de-DE" w:eastAsia="ja-JP"/>
        </w:rPr>
      </w:pPr>
    </w:p>
    <w:p w14:paraId="71F8B1E9" w14:textId="77777777" w:rsidR="00400C1C" w:rsidRDefault="00400C1C" w:rsidP="009C61FA">
      <w:pPr>
        <w:rPr>
          <w:sz w:val="20"/>
          <w:lang w:val="de-DE" w:eastAsia="ja-JP"/>
        </w:rPr>
      </w:pPr>
    </w:p>
    <w:p w14:paraId="6CCE2E2E" w14:textId="77777777" w:rsidR="00400C1C" w:rsidRDefault="00400C1C" w:rsidP="009C61FA">
      <w:pPr>
        <w:rPr>
          <w:sz w:val="20"/>
          <w:lang w:val="de-DE" w:eastAsia="ja-JP"/>
        </w:rPr>
      </w:pPr>
    </w:p>
    <w:p w14:paraId="0628FE57" w14:textId="77777777" w:rsidR="005138F8" w:rsidRDefault="005138F8" w:rsidP="009C61FA">
      <w:pPr>
        <w:rPr>
          <w:sz w:val="20"/>
          <w:lang w:val="de-DE" w:eastAsia="ja-JP"/>
        </w:rPr>
      </w:pPr>
    </w:p>
    <w:p w14:paraId="62FBD97A" w14:textId="77777777" w:rsidR="009C61FA" w:rsidRPr="00731AF2" w:rsidRDefault="009C61FA" w:rsidP="009C61FA">
      <w:pPr>
        <w:pStyle w:val="berschrift3"/>
        <w:rPr>
          <w:lang w:val="de-DE"/>
        </w:rPr>
      </w:pPr>
      <w:bookmarkStart w:id="15" w:name="_Toc474479575"/>
      <w:bookmarkStart w:id="16" w:name="_Toc486449726"/>
      <w:r w:rsidRPr="00731AF2">
        <w:rPr>
          <w:lang w:val="de-DE"/>
        </w:rPr>
        <w:t>Umsatz</w:t>
      </w:r>
      <w:bookmarkEnd w:id="15"/>
      <w:bookmarkEnd w:id="16"/>
    </w:p>
    <w:p w14:paraId="72D311D5" w14:textId="77777777" w:rsidR="009C61FA" w:rsidRPr="00731AF2" w:rsidRDefault="009C61FA" w:rsidP="009C61FA">
      <w:pPr>
        <w:pStyle w:val="Kopfzeile"/>
        <w:jc w:val="both"/>
        <w:rPr>
          <w:sz w:val="20"/>
          <w:lang w:val="de-DE"/>
        </w:rPr>
      </w:pPr>
    </w:p>
    <w:p w14:paraId="4C74224A" w14:textId="77777777" w:rsidR="00B32C85" w:rsidRPr="007F55EB" w:rsidRDefault="00B32C85" w:rsidP="007F55EB">
      <w:pPr>
        <w:rPr>
          <w:rFonts w:cstheme="minorHAnsi"/>
          <w:lang w:val="de-DE" w:eastAsia="ja-JP"/>
        </w:rPr>
      </w:pPr>
      <w:r w:rsidRPr="007F55EB">
        <w:rPr>
          <w:rFonts w:cstheme="minorHAnsi"/>
          <w:lang w:val="de-DE" w:eastAsia="ja-JP"/>
        </w:rPr>
        <w:t>Dies sind Einschätzungen basierend auf vergleichbaren Betriebsstätten. Insbesonder</w:t>
      </w:r>
      <w:r w:rsidR="008A0C75" w:rsidRPr="007F55EB">
        <w:rPr>
          <w:rFonts w:cstheme="minorHAnsi"/>
          <w:lang w:val="de-DE" w:eastAsia="ja-JP"/>
        </w:rPr>
        <w:t>e</w:t>
      </w:r>
      <w:r w:rsidRPr="007F55EB">
        <w:rPr>
          <w:rFonts w:cstheme="minorHAnsi"/>
          <w:lang w:val="de-DE" w:eastAsia="ja-JP"/>
        </w:rPr>
        <w:t xml:space="preserve"> des „HobbyHimmel“ in Stuttgart und Internet Recherche.</w:t>
      </w:r>
    </w:p>
    <w:p w14:paraId="1AA9A3DE" w14:textId="4F16EE34" w:rsidR="000B7C5C" w:rsidRPr="007F55EB" w:rsidRDefault="001D4A0E" w:rsidP="007F55EB">
      <w:pPr>
        <w:rPr>
          <w:rFonts w:cstheme="minorHAnsi"/>
          <w:lang w:val="de-DE" w:eastAsia="ja-JP"/>
        </w:rPr>
      </w:pPr>
      <w:r w:rsidRPr="007F55EB">
        <w:rPr>
          <w:rFonts w:cstheme="minorHAnsi"/>
          <w:lang w:val="de-DE" w:eastAsia="ja-JP"/>
        </w:rPr>
        <w:t>Als monatliche Einnahme</w:t>
      </w:r>
      <w:r w:rsidR="00E87D45">
        <w:rPr>
          <w:rFonts w:cstheme="minorHAnsi"/>
          <w:lang w:val="de-DE" w:eastAsia="ja-JP"/>
        </w:rPr>
        <w:t>,</w:t>
      </w:r>
      <w:r w:rsidR="00A56FB7" w:rsidRPr="007F55EB">
        <w:rPr>
          <w:rFonts w:cstheme="minorHAnsi"/>
          <w:lang w:val="de-DE" w:eastAsia="ja-JP"/>
        </w:rPr>
        <w:t xml:space="preserve"> nach drei Monaten,</w:t>
      </w:r>
      <w:r w:rsidRPr="007F55EB">
        <w:rPr>
          <w:rFonts w:cstheme="minorHAnsi"/>
          <w:lang w:val="de-DE" w:eastAsia="ja-JP"/>
        </w:rPr>
        <w:t xml:space="preserve"> wur</w:t>
      </w:r>
      <w:r w:rsidR="000B7C5C" w:rsidRPr="007F55EB">
        <w:rPr>
          <w:rFonts w:cstheme="minorHAnsi"/>
          <w:lang w:val="de-DE" w:eastAsia="ja-JP"/>
        </w:rPr>
        <w:t>den 45</w:t>
      </w:r>
      <w:r w:rsidRPr="007F55EB">
        <w:rPr>
          <w:rFonts w:cstheme="minorHAnsi"/>
          <w:lang w:val="de-DE" w:eastAsia="ja-JP"/>
        </w:rPr>
        <w:t>,- Euro und 175 Einheiten pro Monat zu Grunde gelegt. Dies führt zu einem mo</w:t>
      </w:r>
      <w:r w:rsidR="000B7C5C" w:rsidRPr="007F55EB">
        <w:rPr>
          <w:rFonts w:cstheme="minorHAnsi"/>
          <w:lang w:val="de-DE" w:eastAsia="ja-JP"/>
        </w:rPr>
        <w:t>natlichen Mindestbetrag von 7875,- Euro, bzw 945</w:t>
      </w:r>
      <w:r w:rsidRPr="007F55EB">
        <w:rPr>
          <w:rFonts w:cstheme="minorHAnsi"/>
          <w:lang w:val="de-DE" w:eastAsia="ja-JP"/>
        </w:rPr>
        <w:t>00,- Euro</w:t>
      </w:r>
      <w:r w:rsidR="00847C36">
        <w:rPr>
          <w:rFonts w:cstheme="minorHAnsi"/>
          <w:lang w:val="de-DE" w:eastAsia="ja-JP"/>
        </w:rPr>
        <w:t xml:space="preserve"> vor Steuern</w:t>
      </w:r>
      <w:r w:rsidRPr="007F55EB">
        <w:rPr>
          <w:rFonts w:cstheme="minorHAnsi"/>
          <w:lang w:val="de-DE" w:eastAsia="ja-JP"/>
        </w:rPr>
        <w:t xml:space="preserve"> im Jahr. B</w:t>
      </w:r>
      <w:r w:rsidR="00847C36">
        <w:rPr>
          <w:rFonts w:cstheme="minorHAnsi"/>
          <w:lang w:val="de-DE" w:eastAsia="ja-JP"/>
        </w:rPr>
        <w:t>ei einer Fläche von 300m² mit 10</w:t>
      </w:r>
      <w:r w:rsidRPr="007F55EB">
        <w:rPr>
          <w:rFonts w:cstheme="minorHAnsi"/>
          <w:lang w:val="de-DE" w:eastAsia="ja-JP"/>
        </w:rPr>
        <w:t xml:space="preserve"> Arbeitsplätzen</w:t>
      </w:r>
      <w:r w:rsidR="00702C62">
        <w:rPr>
          <w:rFonts w:cstheme="minorHAnsi"/>
          <w:lang w:val="de-DE" w:eastAsia="ja-JP"/>
        </w:rPr>
        <w:t xml:space="preserve"> und</w:t>
      </w:r>
      <w:r w:rsidR="003D0044" w:rsidRPr="007F55EB">
        <w:rPr>
          <w:rFonts w:cstheme="minorHAnsi"/>
          <w:lang w:val="de-DE" w:eastAsia="ja-JP"/>
        </w:rPr>
        <w:t xml:space="preserve"> einer Öffnung</w:t>
      </w:r>
      <w:r w:rsidR="00731AF2" w:rsidRPr="007F55EB">
        <w:rPr>
          <w:rFonts w:cstheme="minorHAnsi"/>
          <w:lang w:val="de-DE" w:eastAsia="ja-JP"/>
        </w:rPr>
        <w:t>s</w:t>
      </w:r>
      <w:r w:rsidR="003D0044" w:rsidRPr="007F55EB">
        <w:rPr>
          <w:rFonts w:cstheme="minorHAnsi"/>
          <w:lang w:val="de-DE" w:eastAsia="ja-JP"/>
        </w:rPr>
        <w:t>zeit</w:t>
      </w:r>
      <w:r w:rsidR="00847C36">
        <w:rPr>
          <w:rFonts w:cstheme="minorHAnsi"/>
          <w:lang w:val="de-DE" w:eastAsia="ja-JP"/>
        </w:rPr>
        <w:t xml:space="preserve"> mit</w:t>
      </w:r>
      <w:r w:rsidR="00C82AA6">
        <w:rPr>
          <w:rFonts w:cstheme="minorHAnsi"/>
          <w:lang w:val="de-DE" w:eastAsia="ja-JP"/>
        </w:rPr>
        <w:t xml:space="preserve"> 28 </w:t>
      </w:r>
      <w:r w:rsidR="003D0044" w:rsidRPr="007F55EB">
        <w:rPr>
          <w:rFonts w:cstheme="minorHAnsi"/>
          <w:lang w:val="de-DE" w:eastAsia="ja-JP"/>
        </w:rPr>
        <w:t xml:space="preserve">Stunden </w:t>
      </w:r>
      <w:r w:rsidR="00C82AA6">
        <w:rPr>
          <w:rFonts w:cstheme="minorHAnsi"/>
          <w:lang w:val="de-DE" w:eastAsia="ja-JP"/>
        </w:rPr>
        <w:t xml:space="preserve">pro Woche, bzw. 106 Stunden </w:t>
      </w:r>
      <w:r w:rsidR="003D0044" w:rsidRPr="007F55EB">
        <w:rPr>
          <w:rFonts w:cstheme="minorHAnsi"/>
          <w:lang w:val="de-DE" w:eastAsia="ja-JP"/>
        </w:rPr>
        <w:t>im Monat</w:t>
      </w:r>
      <w:r w:rsidR="00731AF2" w:rsidRPr="007F55EB">
        <w:rPr>
          <w:rFonts w:cstheme="minorHAnsi"/>
          <w:lang w:val="de-DE" w:eastAsia="ja-JP"/>
        </w:rPr>
        <w:t>, bzw 1288 Stunden im Jahr.</w:t>
      </w:r>
      <w:r w:rsidR="008A37F1" w:rsidRPr="007F55EB">
        <w:rPr>
          <w:rFonts w:cstheme="minorHAnsi"/>
          <w:lang w:val="de-DE" w:eastAsia="ja-JP"/>
        </w:rPr>
        <w:t xml:space="preserve"> </w:t>
      </w:r>
    </w:p>
    <w:p w14:paraId="15A860FA" w14:textId="3DBD1436" w:rsidR="008A37F1" w:rsidRPr="007F55EB" w:rsidRDefault="007F55EB" w:rsidP="007F55EB">
      <w:pPr>
        <w:rPr>
          <w:rFonts w:cstheme="minorHAnsi"/>
          <w:lang w:val="de-DE" w:eastAsia="ja-JP"/>
        </w:rPr>
      </w:pPr>
      <w:r w:rsidRPr="007F55EB">
        <w:rPr>
          <w:rFonts w:cstheme="minorHAnsi"/>
          <w:lang w:val="de-DE" w:eastAsia="ja-JP"/>
        </w:rPr>
        <w:t>10</w:t>
      </w:r>
      <w:r w:rsidR="00731AF2" w:rsidRPr="007F55EB">
        <w:rPr>
          <w:rFonts w:cstheme="minorHAnsi"/>
          <w:lang w:val="de-DE" w:eastAsia="ja-JP"/>
        </w:rPr>
        <w:t xml:space="preserve"> Arbeitsplätze, geöffnet </w:t>
      </w:r>
      <w:r w:rsidR="00C82AA6">
        <w:rPr>
          <w:rFonts w:cstheme="minorHAnsi"/>
          <w:lang w:val="de-DE" w:eastAsia="ja-JP"/>
        </w:rPr>
        <w:t xml:space="preserve">für </w:t>
      </w:r>
      <w:r w:rsidR="00E87D45">
        <w:rPr>
          <w:rFonts w:cstheme="minorHAnsi"/>
          <w:lang w:val="de-DE" w:eastAsia="ja-JP"/>
        </w:rPr>
        <w:t xml:space="preserve"> </w:t>
      </w:r>
      <w:r w:rsidR="00731AF2" w:rsidRPr="007F55EB">
        <w:rPr>
          <w:rFonts w:cstheme="minorHAnsi"/>
          <w:lang w:val="de-DE" w:eastAsia="ja-JP"/>
        </w:rPr>
        <w:t>28 Stunden pro Woche bei</w:t>
      </w:r>
      <w:r w:rsidRPr="007F55EB">
        <w:rPr>
          <w:rFonts w:cstheme="minorHAnsi"/>
          <w:lang w:val="de-DE" w:eastAsia="ja-JP"/>
        </w:rPr>
        <w:t xml:space="preserve"> 46 Wochen pro Jahr ergibt 12880</w:t>
      </w:r>
      <w:r w:rsidR="00731AF2" w:rsidRPr="007F55EB">
        <w:rPr>
          <w:rFonts w:cstheme="minorHAnsi"/>
          <w:lang w:val="de-DE" w:eastAsia="ja-JP"/>
        </w:rPr>
        <w:t xml:space="preserve"> zu belegende Stunden.</w:t>
      </w:r>
      <w:r w:rsidR="000B7C5C" w:rsidRPr="007F55EB">
        <w:rPr>
          <w:rFonts w:cstheme="minorHAnsi"/>
          <w:lang w:val="de-DE" w:eastAsia="ja-JP"/>
        </w:rPr>
        <w:t xml:space="preserve"> Bei ei</w:t>
      </w:r>
      <w:r w:rsidR="00E87D45">
        <w:rPr>
          <w:rFonts w:cstheme="minorHAnsi"/>
          <w:lang w:val="de-DE" w:eastAsia="ja-JP"/>
        </w:rPr>
        <w:t>ner 80% Auslastung sind</w:t>
      </w:r>
      <w:r w:rsidRPr="007F55EB">
        <w:rPr>
          <w:rFonts w:cstheme="minorHAnsi"/>
          <w:lang w:val="de-DE" w:eastAsia="ja-JP"/>
        </w:rPr>
        <w:t xml:space="preserve"> das 10304</w:t>
      </w:r>
      <w:r w:rsidR="000B7C5C" w:rsidRPr="007F55EB">
        <w:rPr>
          <w:rFonts w:cstheme="minorHAnsi"/>
          <w:lang w:val="de-DE" w:eastAsia="ja-JP"/>
        </w:rPr>
        <w:t xml:space="preserve"> Stunden pro Jahr.</w:t>
      </w:r>
      <w:r w:rsidRPr="007F55EB">
        <w:rPr>
          <w:rFonts w:cstheme="minorHAnsi"/>
          <w:lang w:val="de-DE" w:eastAsia="ja-JP"/>
        </w:rPr>
        <w:t xml:space="preserve"> </w:t>
      </w:r>
      <w:r w:rsidR="000B7C5C" w:rsidRPr="007F55EB">
        <w:rPr>
          <w:rFonts w:cstheme="minorHAnsi"/>
          <w:lang w:val="de-DE" w:eastAsia="ja-JP"/>
        </w:rPr>
        <w:t>Dies entsp</w:t>
      </w:r>
      <w:r w:rsidRPr="007F55EB">
        <w:rPr>
          <w:rFonts w:cstheme="minorHAnsi"/>
          <w:lang w:val="de-DE" w:eastAsia="ja-JP"/>
        </w:rPr>
        <w:t xml:space="preserve">richt einem Stundensatz von </w:t>
      </w:r>
      <w:r w:rsidR="00702C62">
        <w:rPr>
          <w:rFonts w:cstheme="minorHAnsi"/>
          <w:lang w:val="de-DE" w:eastAsia="ja-JP"/>
        </w:rPr>
        <w:t>ca. 8</w:t>
      </w:r>
      <w:r w:rsidR="00E87D45">
        <w:rPr>
          <w:rFonts w:cstheme="minorHAnsi"/>
          <w:lang w:val="de-DE" w:eastAsia="ja-JP"/>
        </w:rPr>
        <w:t xml:space="preserve"> Euro bei </w:t>
      </w:r>
      <w:r w:rsidR="00702C62">
        <w:rPr>
          <w:rFonts w:cstheme="minorHAnsi"/>
          <w:lang w:val="de-DE" w:eastAsia="ja-JP"/>
        </w:rPr>
        <w:t>92</w:t>
      </w:r>
      <w:r w:rsidR="008A37F1" w:rsidRPr="007F55EB">
        <w:rPr>
          <w:rFonts w:cstheme="minorHAnsi"/>
          <w:lang w:val="de-DE" w:eastAsia="ja-JP"/>
        </w:rPr>
        <w:t>000,- Euro laufende Kosten pro Jahr.</w:t>
      </w:r>
    </w:p>
    <w:p w14:paraId="61CE7474" w14:textId="77777777" w:rsidR="00B32C85" w:rsidRPr="005D7912" w:rsidRDefault="00B32C85" w:rsidP="00B32C85">
      <w:pPr>
        <w:rPr>
          <w:lang w:val="de-DE"/>
        </w:rPr>
      </w:pPr>
      <w:bookmarkStart w:id="17" w:name="_Toc474479578"/>
    </w:p>
    <w:bookmarkEnd w:id="17"/>
    <w:p w14:paraId="48567B67" w14:textId="77777777" w:rsidR="009C61FA" w:rsidRDefault="009C61FA" w:rsidP="009C61FA">
      <w:pPr>
        <w:rPr>
          <w:lang w:val="de-DE"/>
        </w:rPr>
      </w:pPr>
    </w:p>
    <w:p w14:paraId="38C90286" w14:textId="77777777" w:rsidR="00731AF2" w:rsidRDefault="00731AF2" w:rsidP="009C61FA">
      <w:pPr>
        <w:rPr>
          <w:lang w:val="de-DE"/>
        </w:rPr>
      </w:pPr>
      <w:r>
        <w:rPr>
          <w:noProof/>
          <w:lang w:val="de-DE" w:eastAsia="de-DE"/>
        </w:rPr>
        <w:drawing>
          <wp:inline distT="0" distB="0" distL="0" distR="0" wp14:anchorId="1256AE5E" wp14:editId="421E0DD1">
            <wp:extent cx="3076575" cy="2085975"/>
            <wp:effectExtent l="0" t="0" r="9525" b="952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noProof/>
          <w:lang w:val="de-DE" w:eastAsia="de-DE"/>
        </w:rPr>
        <w:drawing>
          <wp:inline distT="0" distB="0" distL="0" distR="0" wp14:anchorId="27D2456A" wp14:editId="1604E85D">
            <wp:extent cx="3076575" cy="2085975"/>
            <wp:effectExtent l="0" t="0" r="9525" b="952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29F447A" w14:textId="77777777" w:rsidR="00A1715B" w:rsidRDefault="00A1715B" w:rsidP="00A1715B">
      <w:pPr>
        <w:rPr>
          <w:lang w:val="de-DE"/>
        </w:rPr>
      </w:pPr>
    </w:p>
    <w:p w14:paraId="7312E046" w14:textId="77777777" w:rsidR="00A1715B" w:rsidRDefault="00A1715B" w:rsidP="00A1715B">
      <w:pPr>
        <w:rPr>
          <w:lang w:val="de-DE"/>
        </w:rPr>
      </w:pPr>
    </w:p>
    <w:p w14:paraId="3632C31C" w14:textId="77777777" w:rsidR="00A1715B" w:rsidRDefault="00A1715B" w:rsidP="00A1715B">
      <w:pPr>
        <w:rPr>
          <w:lang w:val="de-DE"/>
        </w:rPr>
      </w:pPr>
    </w:p>
    <w:p w14:paraId="5473CF61" w14:textId="77777777" w:rsidR="00A1715B" w:rsidRDefault="00A1715B" w:rsidP="00A1715B">
      <w:pPr>
        <w:rPr>
          <w:lang w:val="de-DE"/>
        </w:rPr>
      </w:pPr>
    </w:p>
    <w:p w14:paraId="6529ED9B" w14:textId="77777777" w:rsidR="00A1715B" w:rsidRDefault="00A1715B" w:rsidP="00A1715B">
      <w:pPr>
        <w:rPr>
          <w:lang w:val="de-DE"/>
        </w:rPr>
      </w:pPr>
    </w:p>
    <w:p w14:paraId="0C034330" w14:textId="77777777" w:rsidR="00A1715B" w:rsidRDefault="00A1715B" w:rsidP="00A1715B">
      <w:pPr>
        <w:rPr>
          <w:lang w:val="de-DE"/>
        </w:rPr>
      </w:pPr>
    </w:p>
    <w:p w14:paraId="3CCE8256" w14:textId="77777777" w:rsidR="00400C1C" w:rsidRDefault="00400C1C" w:rsidP="00A1715B">
      <w:pPr>
        <w:rPr>
          <w:lang w:val="de-DE"/>
        </w:rPr>
      </w:pPr>
    </w:p>
    <w:p w14:paraId="596AFF2C" w14:textId="77777777" w:rsidR="00400C1C" w:rsidRDefault="00400C1C" w:rsidP="00A1715B">
      <w:pPr>
        <w:rPr>
          <w:lang w:val="de-DE"/>
        </w:rPr>
      </w:pPr>
    </w:p>
    <w:p w14:paraId="78CC2455" w14:textId="77777777" w:rsidR="00400C1C" w:rsidRDefault="00400C1C" w:rsidP="00A1715B">
      <w:pPr>
        <w:rPr>
          <w:lang w:val="de-DE"/>
        </w:rPr>
      </w:pPr>
    </w:p>
    <w:p w14:paraId="4A9AB98E" w14:textId="77777777" w:rsidR="00400C1C" w:rsidRDefault="00400C1C" w:rsidP="00A1715B">
      <w:pPr>
        <w:rPr>
          <w:lang w:val="de-DE"/>
        </w:rPr>
      </w:pPr>
    </w:p>
    <w:p w14:paraId="68A8CFA3" w14:textId="77777777" w:rsidR="009C61FA" w:rsidRPr="00A5692D" w:rsidRDefault="00B32C85" w:rsidP="00B32C85">
      <w:pPr>
        <w:pStyle w:val="berschrift3"/>
        <w:rPr>
          <w:lang w:val="de-DE"/>
        </w:rPr>
      </w:pPr>
      <w:bookmarkStart w:id="18" w:name="_Toc486449727"/>
      <w:r>
        <w:rPr>
          <w:lang w:val="de-DE"/>
        </w:rPr>
        <w:t>Kosten</w:t>
      </w:r>
      <w:bookmarkEnd w:id="18"/>
    </w:p>
    <w:p w14:paraId="2F328FA2" w14:textId="77777777" w:rsidR="00B32C85" w:rsidRDefault="00B32C85" w:rsidP="009C61FA">
      <w:pPr>
        <w:pStyle w:val="Kopfzeile"/>
        <w:rPr>
          <w:sz w:val="20"/>
          <w:lang w:val="de-DE"/>
        </w:rPr>
      </w:pPr>
    </w:p>
    <w:p w14:paraId="41BD1783" w14:textId="77777777" w:rsidR="00B32C85" w:rsidRPr="00FF6C7C" w:rsidRDefault="00B32C85" w:rsidP="009C61FA">
      <w:pPr>
        <w:pStyle w:val="Kopfzeile"/>
        <w:rPr>
          <w:rFonts w:cstheme="minorHAnsi"/>
          <w:lang w:val="de-DE"/>
        </w:rPr>
      </w:pPr>
      <w:r w:rsidRPr="00FF6C7C">
        <w:rPr>
          <w:rFonts w:cstheme="minorHAnsi"/>
          <w:lang w:val="de-DE"/>
        </w:rPr>
        <w:t>Dies sind Einschätzungen basierend auf vergleichbaren Betriebsstätten. Insbesonder</w:t>
      </w:r>
      <w:r w:rsidR="001D4A0E" w:rsidRPr="00FF6C7C">
        <w:rPr>
          <w:rFonts w:cstheme="minorHAnsi"/>
          <w:lang w:val="de-DE"/>
        </w:rPr>
        <w:t>e</w:t>
      </w:r>
      <w:r w:rsidRPr="00FF6C7C">
        <w:rPr>
          <w:rFonts w:cstheme="minorHAnsi"/>
          <w:lang w:val="de-DE"/>
        </w:rPr>
        <w:t xml:space="preserve"> des „HobbyHimmel“ in Stuttgart und Internet Recherche.</w:t>
      </w:r>
    </w:p>
    <w:p w14:paraId="0E3BD861" w14:textId="5B6B68C5" w:rsidR="009C61FA" w:rsidRPr="00FF6C7C" w:rsidRDefault="009C61FA" w:rsidP="009C61FA">
      <w:pPr>
        <w:pStyle w:val="Kopfzeile"/>
        <w:rPr>
          <w:rFonts w:cstheme="minorHAnsi"/>
          <w:lang w:val="de-DE"/>
        </w:rPr>
      </w:pPr>
      <w:r w:rsidRPr="00FF6C7C">
        <w:rPr>
          <w:rFonts w:cstheme="minorHAnsi"/>
          <w:lang w:val="de-DE"/>
        </w:rPr>
        <w:t>Pr</w:t>
      </w:r>
      <w:r w:rsidR="003D4908" w:rsidRPr="00FF6C7C">
        <w:rPr>
          <w:rFonts w:cstheme="minorHAnsi"/>
          <w:lang w:val="de-DE"/>
        </w:rPr>
        <w:t xml:space="preserve">ivate monatliche Ausgaben werden </w:t>
      </w:r>
      <w:r w:rsidR="00FF6C7C">
        <w:rPr>
          <w:rFonts w:cstheme="minorHAnsi"/>
          <w:lang w:val="de-DE"/>
        </w:rPr>
        <w:t xml:space="preserve">hier nicht aufgeführt, da diese </w:t>
      </w:r>
      <w:r w:rsidR="00A1715B">
        <w:rPr>
          <w:rFonts w:cstheme="minorHAnsi"/>
          <w:lang w:val="de-DE"/>
        </w:rPr>
        <w:t>durch meine Hauptbeschäftigung</w:t>
      </w:r>
      <w:r w:rsidR="003D4908" w:rsidRPr="00FF6C7C">
        <w:rPr>
          <w:rFonts w:cstheme="minorHAnsi"/>
          <w:lang w:val="de-DE"/>
        </w:rPr>
        <w:t xml:space="preserve"> gesichert</w:t>
      </w:r>
      <w:r w:rsidR="00FF6C7C">
        <w:rPr>
          <w:rFonts w:cstheme="minorHAnsi"/>
          <w:lang w:val="de-DE"/>
        </w:rPr>
        <w:t xml:space="preserve"> sind</w:t>
      </w:r>
      <w:r w:rsidR="003D4908" w:rsidRPr="00FF6C7C">
        <w:rPr>
          <w:rFonts w:cstheme="minorHAnsi"/>
          <w:lang w:val="de-DE"/>
        </w:rPr>
        <w:t>.</w:t>
      </w:r>
    </w:p>
    <w:p w14:paraId="28E8C846" w14:textId="77777777" w:rsidR="001867A9" w:rsidRPr="00FF6C7C" w:rsidRDefault="001867A9" w:rsidP="009C61FA">
      <w:pPr>
        <w:pStyle w:val="Kopfzeile"/>
        <w:rPr>
          <w:rFonts w:cstheme="minorHAnsi"/>
          <w:lang w:val="de-DE"/>
        </w:rPr>
      </w:pPr>
    </w:p>
    <w:p w14:paraId="17488106" w14:textId="7FCD50F5" w:rsidR="009C61FA" w:rsidRPr="00FF6C7C" w:rsidRDefault="009C61FA" w:rsidP="009C61FA">
      <w:pPr>
        <w:pStyle w:val="Kopfzeile"/>
        <w:rPr>
          <w:rFonts w:cstheme="minorHAnsi"/>
          <w:lang w:val="de-DE"/>
        </w:rPr>
      </w:pPr>
      <w:r w:rsidRPr="00FF6C7C">
        <w:rPr>
          <w:rFonts w:cstheme="minorHAnsi"/>
          <w:lang w:val="de-DE"/>
        </w:rPr>
        <w:t>Geschäftliche monatliche Ausgaben gesamt</w:t>
      </w:r>
      <w:r w:rsidR="00702C62">
        <w:rPr>
          <w:rFonts w:cstheme="minorHAnsi"/>
          <w:lang w:val="de-DE"/>
        </w:rPr>
        <w:t xml:space="preserve"> 7656</w:t>
      </w:r>
      <w:r w:rsidR="003D4908" w:rsidRPr="00FF6C7C">
        <w:rPr>
          <w:rFonts w:cstheme="minorHAnsi"/>
          <w:lang w:val="de-DE"/>
        </w:rPr>
        <w:t>,- Euro</w:t>
      </w:r>
    </w:p>
    <w:p w14:paraId="538A8018" w14:textId="77777777" w:rsidR="009C61FA" w:rsidRPr="00FF6C7C" w:rsidRDefault="009C61FA" w:rsidP="009C61FA">
      <w:pPr>
        <w:pStyle w:val="Kopfzeile"/>
        <w:rPr>
          <w:rFonts w:cstheme="minorHAnsi"/>
          <w:lang w:val="de-DE"/>
        </w:rPr>
      </w:pPr>
    </w:p>
    <w:tbl>
      <w:tblPr>
        <w:tblStyle w:val="Tabellenraster"/>
        <w:tblW w:w="0" w:type="auto"/>
        <w:tblLook w:val="04A0" w:firstRow="1" w:lastRow="0" w:firstColumn="1" w:lastColumn="0" w:noHBand="0" w:noVBand="1"/>
      </w:tblPr>
      <w:tblGrid>
        <w:gridCol w:w="3020"/>
        <w:gridCol w:w="3020"/>
        <w:gridCol w:w="3020"/>
      </w:tblGrid>
      <w:tr w:rsidR="009C61FA" w14:paraId="3646C659" w14:textId="77777777" w:rsidTr="00774675">
        <w:tc>
          <w:tcPr>
            <w:tcW w:w="3020" w:type="dxa"/>
          </w:tcPr>
          <w:p w14:paraId="03610C69" w14:textId="77777777" w:rsidR="009C61FA" w:rsidRDefault="009C61FA" w:rsidP="00774675">
            <w:pPr>
              <w:pStyle w:val="Kopfzeile"/>
            </w:pPr>
            <w:r>
              <w:t>Miete</w:t>
            </w:r>
          </w:p>
        </w:tc>
        <w:tc>
          <w:tcPr>
            <w:tcW w:w="3020" w:type="dxa"/>
          </w:tcPr>
          <w:p w14:paraId="7C9AD39A" w14:textId="77777777" w:rsidR="009C61FA" w:rsidRDefault="00D56323" w:rsidP="00774675">
            <w:pPr>
              <w:pStyle w:val="Kopfzeile"/>
            </w:pPr>
            <w:r>
              <w:t>Siehe Mietspiegel im Anhang</w:t>
            </w:r>
          </w:p>
          <w:p w14:paraId="3D25DD01" w14:textId="6E979F4C" w:rsidR="00380B23" w:rsidRDefault="00380B23" w:rsidP="00774675">
            <w:pPr>
              <w:pStyle w:val="Kopfzeile"/>
            </w:pPr>
            <w:r>
              <w:t>6,-€ pro m³</w:t>
            </w:r>
          </w:p>
        </w:tc>
        <w:tc>
          <w:tcPr>
            <w:tcW w:w="3020" w:type="dxa"/>
          </w:tcPr>
          <w:p w14:paraId="709C466D" w14:textId="286E6F57" w:rsidR="009C61FA" w:rsidRDefault="007910A6" w:rsidP="00774675">
            <w:pPr>
              <w:pStyle w:val="Kopfzeile"/>
            </w:pPr>
            <w:r>
              <w:t>18</w:t>
            </w:r>
            <w:r w:rsidR="00FF6C7C">
              <w:t>00,-</w:t>
            </w:r>
          </w:p>
        </w:tc>
      </w:tr>
      <w:tr w:rsidR="009C61FA" w14:paraId="65AA8EE2" w14:textId="77777777" w:rsidTr="00774675">
        <w:tc>
          <w:tcPr>
            <w:tcW w:w="3020" w:type="dxa"/>
          </w:tcPr>
          <w:p w14:paraId="54341CD2" w14:textId="33768565" w:rsidR="009C61FA" w:rsidRDefault="00FF6C7C" w:rsidP="00774675">
            <w:pPr>
              <w:pStyle w:val="Kopfzeile"/>
            </w:pPr>
            <w:r>
              <w:t xml:space="preserve">Verbrauchskosten </w:t>
            </w:r>
          </w:p>
        </w:tc>
        <w:tc>
          <w:tcPr>
            <w:tcW w:w="3020" w:type="dxa"/>
          </w:tcPr>
          <w:p w14:paraId="6E4291FB" w14:textId="2D039D19" w:rsidR="009C61FA" w:rsidRDefault="00FF6C7C" w:rsidP="00774675">
            <w:pPr>
              <w:pStyle w:val="Kopfzeile"/>
            </w:pPr>
            <w:r>
              <w:t>Telefon, Rundfunk, Heizung, Strom, Wasser,</w:t>
            </w:r>
          </w:p>
        </w:tc>
        <w:tc>
          <w:tcPr>
            <w:tcW w:w="3020" w:type="dxa"/>
          </w:tcPr>
          <w:p w14:paraId="0AE74764" w14:textId="386FE1E4" w:rsidR="009C61FA" w:rsidRDefault="007910A6" w:rsidP="00774675">
            <w:pPr>
              <w:pStyle w:val="Kopfzeile"/>
            </w:pPr>
            <w:r>
              <w:t xml:space="preserve">  162</w:t>
            </w:r>
            <w:r w:rsidR="00FF6C7C">
              <w:t>,-</w:t>
            </w:r>
          </w:p>
        </w:tc>
      </w:tr>
      <w:tr w:rsidR="009C61FA" w14:paraId="390CE9C5" w14:textId="77777777" w:rsidTr="00774675">
        <w:tc>
          <w:tcPr>
            <w:tcW w:w="3020" w:type="dxa"/>
          </w:tcPr>
          <w:p w14:paraId="5B385FD9" w14:textId="77777777" w:rsidR="009C61FA" w:rsidRDefault="009C61FA" w:rsidP="00774675">
            <w:pPr>
              <w:pStyle w:val="Kopfzeile"/>
            </w:pPr>
            <w:r>
              <w:t>Versicherungen</w:t>
            </w:r>
          </w:p>
        </w:tc>
        <w:tc>
          <w:tcPr>
            <w:tcW w:w="3020" w:type="dxa"/>
          </w:tcPr>
          <w:p w14:paraId="1CC1E951" w14:textId="77777777" w:rsidR="009C61FA" w:rsidRDefault="009C61FA" w:rsidP="00774675">
            <w:pPr>
              <w:pStyle w:val="Kopfzeile"/>
            </w:pPr>
            <w:r>
              <w:t xml:space="preserve">Rechtschutz, Unfall, Gebäude, </w:t>
            </w:r>
          </w:p>
        </w:tc>
        <w:tc>
          <w:tcPr>
            <w:tcW w:w="3020" w:type="dxa"/>
          </w:tcPr>
          <w:p w14:paraId="562087F7" w14:textId="258AABD4" w:rsidR="009C61FA" w:rsidRDefault="00FF6C7C" w:rsidP="00774675">
            <w:pPr>
              <w:pStyle w:val="Kopfzeile"/>
            </w:pPr>
            <w:r>
              <w:t xml:space="preserve">  300,-</w:t>
            </w:r>
          </w:p>
        </w:tc>
      </w:tr>
      <w:tr w:rsidR="009C61FA" w14:paraId="5ABE61CC" w14:textId="77777777" w:rsidTr="00774675">
        <w:tc>
          <w:tcPr>
            <w:tcW w:w="3020" w:type="dxa"/>
          </w:tcPr>
          <w:p w14:paraId="3F70F8A4" w14:textId="17E6D678" w:rsidR="009C61FA" w:rsidRDefault="00FF6C7C" w:rsidP="00774675">
            <w:pPr>
              <w:pStyle w:val="Kopfzeile"/>
            </w:pPr>
            <w:r>
              <w:t>Kredit Rate / Leasingrate</w:t>
            </w:r>
          </w:p>
        </w:tc>
        <w:tc>
          <w:tcPr>
            <w:tcW w:w="3020" w:type="dxa"/>
          </w:tcPr>
          <w:p w14:paraId="6BFF8FC1" w14:textId="77777777" w:rsidR="009C61FA" w:rsidRDefault="009C61FA" w:rsidP="00774675">
            <w:pPr>
              <w:pStyle w:val="Kopfzeile"/>
            </w:pPr>
          </w:p>
        </w:tc>
        <w:tc>
          <w:tcPr>
            <w:tcW w:w="3020" w:type="dxa"/>
          </w:tcPr>
          <w:p w14:paraId="463AD9B2" w14:textId="2CA3E96F" w:rsidR="009C61FA" w:rsidRDefault="007910A6" w:rsidP="00774675">
            <w:pPr>
              <w:pStyle w:val="Kopfzeile"/>
            </w:pPr>
            <w:r>
              <w:t xml:space="preserve">  946</w:t>
            </w:r>
            <w:r w:rsidR="00FF6C7C">
              <w:t>,-</w:t>
            </w:r>
          </w:p>
        </w:tc>
      </w:tr>
      <w:tr w:rsidR="00FF6C7C" w14:paraId="41F49503" w14:textId="77777777" w:rsidTr="00774675">
        <w:tc>
          <w:tcPr>
            <w:tcW w:w="3020" w:type="dxa"/>
          </w:tcPr>
          <w:p w14:paraId="54BAAAAC" w14:textId="1F210AB1" w:rsidR="00FF6C7C" w:rsidRDefault="00FF6C7C" w:rsidP="00FF6C7C">
            <w:pPr>
              <w:pStyle w:val="Kopfzeile"/>
            </w:pPr>
            <w:r>
              <w:t>Personalkosten</w:t>
            </w:r>
          </w:p>
        </w:tc>
        <w:tc>
          <w:tcPr>
            <w:tcW w:w="3020" w:type="dxa"/>
          </w:tcPr>
          <w:p w14:paraId="183260FA" w14:textId="77777777" w:rsidR="00FF6C7C" w:rsidRDefault="00FF6C7C" w:rsidP="00FF6C7C">
            <w:pPr>
              <w:pStyle w:val="Kopfzeile"/>
            </w:pPr>
          </w:p>
        </w:tc>
        <w:tc>
          <w:tcPr>
            <w:tcW w:w="3020" w:type="dxa"/>
          </w:tcPr>
          <w:p w14:paraId="5FBF1E27" w14:textId="025D07AF" w:rsidR="00FF6C7C" w:rsidRDefault="00702C62" w:rsidP="00FF6C7C">
            <w:pPr>
              <w:pStyle w:val="Kopfzeile"/>
            </w:pPr>
            <w:r>
              <w:t>3385</w:t>
            </w:r>
            <w:r w:rsidR="00FF6C7C">
              <w:t>,-</w:t>
            </w:r>
          </w:p>
        </w:tc>
      </w:tr>
      <w:tr w:rsidR="00FF6C7C" w14:paraId="0A4B8F93" w14:textId="77777777" w:rsidTr="00774675">
        <w:tc>
          <w:tcPr>
            <w:tcW w:w="3020" w:type="dxa"/>
          </w:tcPr>
          <w:p w14:paraId="5F055B92" w14:textId="77777777" w:rsidR="00FF6C7C" w:rsidRDefault="00FF6C7C" w:rsidP="00FF6C7C">
            <w:pPr>
              <w:pStyle w:val="Kopfzeile"/>
            </w:pPr>
            <w:r>
              <w:t>Rücklagen</w:t>
            </w:r>
          </w:p>
        </w:tc>
        <w:tc>
          <w:tcPr>
            <w:tcW w:w="3020" w:type="dxa"/>
          </w:tcPr>
          <w:p w14:paraId="6B96D4D1" w14:textId="77777777" w:rsidR="00FF6C7C" w:rsidRDefault="00FF6C7C" w:rsidP="00FF6C7C">
            <w:pPr>
              <w:pStyle w:val="Kopfzeile"/>
            </w:pPr>
          </w:p>
        </w:tc>
        <w:tc>
          <w:tcPr>
            <w:tcW w:w="3020" w:type="dxa"/>
          </w:tcPr>
          <w:p w14:paraId="146F3B88" w14:textId="7707B0A9" w:rsidR="00FF6C7C" w:rsidRDefault="00FF6C7C" w:rsidP="00FF6C7C">
            <w:pPr>
              <w:pStyle w:val="Kopfzeile"/>
            </w:pPr>
            <w:r>
              <w:t xml:space="preserve">      0,-</w:t>
            </w:r>
          </w:p>
        </w:tc>
      </w:tr>
      <w:tr w:rsidR="00FF6C7C" w14:paraId="114E25C6" w14:textId="77777777" w:rsidTr="00774675">
        <w:tc>
          <w:tcPr>
            <w:tcW w:w="3020" w:type="dxa"/>
          </w:tcPr>
          <w:p w14:paraId="0FCFB29A" w14:textId="29FE06B5" w:rsidR="00FF6C7C" w:rsidRDefault="00FF6C7C" w:rsidP="00FF6C7C">
            <w:pPr>
              <w:pStyle w:val="Kopfzeile"/>
            </w:pPr>
          </w:p>
        </w:tc>
        <w:tc>
          <w:tcPr>
            <w:tcW w:w="3020" w:type="dxa"/>
          </w:tcPr>
          <w:p w14:paraId="2E037A44" w14:textId="153B9634" w:rsidR="00FF6C7C" w:rsidRDefault="00FF6C7C" w:rsidP="00FF6C7C">
            <w:pPr>
              <w:pStyle w:val="Kopfzeile"/>
            </w:pPr>
          </w:p>
        </w:tc>
        <w:tc>
          <w:tcPr>
            <w:tcW w:w="3020" w:type="dxa"/>
          </w:tcPr>
          <w:p w14:paraId="56763EA5" w14:textId="727F35B0" w:rsidR="00FF6C7C" w:rsidRDefault="00FF6C7C" w:rsidP="00FF6C7C">
            <w:pPr>
              <w:pStyle w:val="Kopfzeile"/>
            </w:pPr>
          </w:p>
        </w:tc>
      </w:tr>
      <w:tr w:rsidR="00FF6C7C" w14:paraId="2F004DE4" w14:textId="77777777" w:rsidTr="00774675">
        <w:tc>
          <w:tcPr>
            <w:tcW w:w="3020" w:type="dxa"/>
          </w:tcPr>
          <w:p w14:paraId="7E0BCAA2" w14:textId="77777777" w:rsidR="00FF6C7C" w:rsidRDefault="00FF6C7C" w:rsidP="00FF6C7C">
            <w:pPr>
              <w:pStyle w:val="Kopfzeile"/>
            </w:pPr>
            <w:r>
              <w:t>Wartung</w:t>
            </w:r>
          </w:p>
        </w:tc>
        <w:tc>
          <w:tcPr>
            <w:tcW w:w="3020" w:type="dxa"/>
          </w:tcPr>
          <w:p w14:paraId="2569A16A" w14:textId="77777777" w:rsidR="00FF6C7C" w:rsidRDefault="00FF6C7C" w:rsidP="00FF6C7C">
            <w:pPr>
              <w:pStyle w:val="Kopfzeile"/>
            </w:pPr>
          </w:p>
        </w:tc>
        <w:tc>
          <w:tcPr>
            <w:tcW w:w="3020" w:type="dxa"/>
          </w:tcPr>
          <w:p w14:paraId="60621D06" w14:textId="026A7E96" w:rsidR="00FF6C7C" w:rsidRDefault="00FF6C7C" w:rsidP="00FF6C7C">
            <w:pPr>
              <w:pStyle w:val="Kopfzeile"/>
            </w:pPr>
            <w:r>
              <w:t xml:space="preserve">    80,-</w:t>
            </w:r>
          </w:p>
        </w:tc>
      </w:tr>
      <w:tr w:rsidR="00FF6C7C" w14:paraId="66E79DC3" w14:textId="77777777" w:rsidTr="00774675">
        <w:tc>
          <w:tcPr>
            <w:tcW w:w="3020" w:type="dxa"/>
          </w:tcPr>
          <w:p w14:paraId="39B8EE15" w14:textId="3CC5EAB4" w:rsidR="00FF6C7C" w:rsidRDefault="00FF6C7C" w:rsidP="00FF6C7C">
            <w:pPr>
              <w:pStyle w:val="Kopfzeile"/>
            </w:pPr>
            <w:r>
              <w:t>Verbrauchsmaterial</w:t>
            </w:r>
          </w:p>
        </w:tc>
        <w:tc>
          <w:tcPr>
            <w:tcW w:w="3020" w:type="dxa"/>
          </w:tcPr>
          <w:p w14:paraId="069275B2" w14:textId="77777777" w:rsidR="00FF6C7C" w:rsidRDefault="00FF6C7C" w:rsidP="00FF6C7C">
            <w:pPr>
              <w:pStyle w:val="Kopfzeile"/>
            </w:pPr>
          </w:p>
        </w:tc>
        <w:tc>
          <w:tcPr>
            <w:tcW w:w="3020" w:type="dxa"/>
          </w:tcPr>
          <w:p w14:paraId="3BB9EDE1" w14:textId="65D2D5D9" w:rsidR="00FF6C7C" w:rsidRDefault="00FF6C7C" w:rsidP="00FF6C7C">
            <w:pPr>
              <w:pStyle w:val="Kopfzeile"/>
            </w:pPr>
            <w:r>
              <w:t xml:space="preserve">  300,-</w:t>
            </w:r>
          </w:p>
        </w:tc>
      </w:tr>
      <w:tr w:rsidR="00FF6C7C" w14:paraId="259B1D99" w14:textId="77777777" w:rsidTr="00774675">
        <w:tc>
          <w:tcPr>
            <w:tcW w:w="3020" w:type="dxa"/>
          </w:tcPr>
          <w:p w14:paraId="0DB16224" w14:textId="32E9109B" w:rsidR="00FF6C7C" w:rsidRDefault="00FF6C7C" w:rsidP="00FF6C7C">
            <w:pPr>
              <w:pStyle w:val="Kopfzeile"/>
            </w:pPr>
            <w:r>
              <w:t>Werbungskosten</w:t>
            </w:r>
          </w:p>
        </w:tc>
        <w:tc>
          <w:tcPr>
            <w:tcW w:w="3020" w:type="dxa"/>
          </w:tcPr>
          <w:p w14:paraId="690ECA61" w14:textId="77777777" w:rsidR="00FF6C7C" w:rsidRDefault="00FF6C7C" w:rsidP="00FF6C7C">
            <w:pPr>
              <w:pStyle w:val="Kopfzeile"/>
            </w:pPr>
          </w:p>
        </w:tc>
        <w:tc>
          <w:tcPr>
            <w:tcW w:w="3020" w:type="dxa"/>
          </w:tcPr>
          <w:p w14:paraId="7776DA21" w14:textId="6BE1C117" w:rsidR="00FF6C7C" w:rsidRDefault="007910A6" w:rsidP="00FF6C7C">
            <w:pPr>
              <w:pStyle w:val="Kopfzeile"/>
            </w:pPr>
            <w:r>
              <w:t xml:space="preserve">  375</w:t>
            </w:r>
            <w:r w:rsidR="00FF6C7C">
              <w:t>,-</w:t>
            </w:r>
          </w:p>
        </w:tc>
      </w:tr>
      <w:tr w:rsidR="00FF6C7C" w14:paraId="64C7FD34" w14:textId="77777777" w:rsidTr="00774675">
        <w:tc>
          <w:tcPr>
            <w:tcW w:w="3020" w:type="dxa"/>
          </w:tcPr>
          <w:p w14:paraId="70F06552" w14:textId="6749931F" w:rsidR="00FF6C7C" w:rsidRDefault="00FF6C7C" w:rsidP="00FF6C7C">
            <w:pPr>
              <w:pStyle w:val="Kopfzeile"/>
            </w:pPr>
            <w:r>
              <w:t>diverses</w:t>
            </w:r>
          </w:p>
        </w:tc>
        <w:tc>
          <w:tcPr>
            <w:tcW w:w="3020" w:type="dxa"/>
          </w:tcPr>
          <w:p w14:paraId="516BF78B" w14:textId="77777777" w:rsidR="00FF6C7C" w:rsidRDefault="00FF6C7C" w:rsidP="00FF6C7C">
            <w:pPr>
              <w:pStyle w:val="Kopfzeile"/>
            </w:pPr>
          </w:p>
        </w:tc>
        <w:tc>
          <w:tcPr>
            <w:tcW w:w="3020" w:type="dxa"/>
          </w:tcPr>
          <w:p w14:paraId="360479F8" w14:textId="615DC622" w:rsidR="00FF6C7C" w:rsidRDefault="00702C62" w:rsidP="00FF6C7C">
            <w:pPr>
              <w:pStyle w:val="Kopfzeile"/>
            </w:pPr>
            <w:r>
              <w:t xml:space="preserve">  308</w:t>
            </w:r>
            <w:r w:rsidR="00FF6C7C">
              <w:t>,-</w:t>
            </w:r>
          </w:p>
        </w:tc>
      </w:tr>
      <w:tr w:rsidR="00FF6C7C" w14:paraId="6828416D" w14:textId="77777777" w:rsidTr="00774675">
        <w:tc>
          <w:tcPr>
            <w:tcW w:w="3020" w:type="dxa"/>
          </w:tcPr>
          <w:p w14:paraId="5E9C378D" w14:textId="77777777" w:rsidR="00FF6C7C" w:rsidRDefault="00FF6C7C" w:rsidP="00FF6C7C">
            <w:pPr>
              <w:pStyle w:val="Kopfzeile"/>
            </w:pPr>
            <w:r>
              <w:t>Gebühren, Lizenzen</w:t>
            </w:r>
          </w:p>
        </w:tc>
        <w:tc>
          <w:tcPr>
            <w:tcW w:w="3020" w:type="dxa"/>
          </w:tcPr>
          <w:p w14:paraId="2A0C03C6" w14:textId="77777777" w:rsidR="00FF6C7C" w:rsidRDefault="00FF6C7C" w:rsidP="00FF6C7C">
            <w:pPr>
              <w:pStyle w:val="Kopfzeile"/>
            </w:pPr>
          </w:p>
        </w:tc>
        <w:tc>
          <w:tcPr>
            <w:tcW w:w="3020" w:type="dxa"/>
          </w:tcPr>
          <w:p w14:paraId="29F99DD2" w14:textId="71CF8987" w:rsidR="00FF6C7C" w:rsidRDefault="007910A6" w:rsidP="00FF6C7C">
            <w:pPr>
              <w:pStyle w:val="Kopfzeile"/>
            </w:pPr>
            <w:r>
              <w:t xml:space="preserve">      0</w:t>
            </w:r>
            <w:r w:rsidR="00FF6C7C">
              <w:t>,-</w:t>
            </w:r>
          </w:p>
        </w:tc>
      </w:tr>
    </w:tbl>
    <w:p w14:paraId="06C3F509" w14:textId="77777777" w:rsidR="009C61FA" w:rsidRDefault="009C61FA" w:rsidP="009C61FA">
      <w:pPr>
        <w:pStyle w:val="Kopfzeile"/>
        <w:rPr>
          <w:sz w:val="20"/>
        </w:rPr>
      </w:pPr>
    </w:p>
    <w:p w14:paraId="2D986335" w14:textId="343CF1EC" w:rsidR="009C61FA" w:rsidRPr="003841D9" w:rsidRDefault="009C61FA" w:rsidP="009C61FA">
      <w:pPr>
        <w:pStyle w:val="Kopfzeile"/>
        <w:jc w:val="both"/>
        <w:rPr>
          <w:sz w:val="16"/>
        </w:rPr>
      </w:pPr>
    </w:p>
    <w:p w14:paraId="3AA48799" w14:textId="77777777" w:rsidR="009C61FA" w:rsidRPr="007D7CBE" w:rsidRDefault="009C61FA" w:rsidP="009C61FA">
      <w:pPr>
        <w:rPr>
          <w:lang w:val="de-DE"/>
        </w:rPr>
      </w:pPr>
    </w:p>
    <w:p w14:paraId="54F2C65B" w14:textId="77777777" w:rsidR="009C61FA" w:rsidRPr="0079158F" w:rsidRDefault="009C61FA" w:rsidP="009C61FA">
      <w:pPr>
        <w:pStyle w:val="berschrift3"/>
        <w:rPr>
          <w:rStyle w:val="berschrift2Zchn"/>
          <w:b/>
          <w:bCs/>
        </w:rPr>
      </w:pPr>
      <w:bookmarkStart w:id="19" w:name="_Toc474479580"/>
      <w:bookmarkStart w:id="20" w:name="_Toc486449728"/>
      <w:r>
        <w:rPr>
          <w:rStyle w:val="Hervorhebung"/>
          <w:i w:val="0"/>
          <w:iCs w:val="0"/>
        </w:rPr>
        <w:t>L</w:t>
      </w:r>
      <w:r w:rsidRPr="0079158F">
        <w:rPr>
          <w:rStyle w:val="Hervorhebung"/>
          <w:i w:val="0"/>
          <w:iCs w:val="0"/>
        </w:rPr>
        <w:t>iquiditätsvorschau</w:t>
      </w:r>
      <w:bookmarkEnd w:id="19"/>
      <w:bookmarkEnd w:id="20"/>
      <w:r w:rsidRPr="0079158F">
        <w:rPr>
          <w:rStyle w:val="berschrift2Zchn"/>
          <w:b/>
          <w:bCs/>
        </w:rPr>
        <w:tab/>
      </w:r>
    </w:p>
    <w:p w14:paraId="00B07FBB" w14:textId="4A953E44" w:rsidR="009C61FA" w:rsidRDefault="009C61FA" w:rsidP="009C61FA">
      <w:pPr>
        <w:jc w:val="both"/>
        <w:rPr>
          <w:rFonts w:ascii="TimesNewRoman,Bold" w:hAnsi="TimesNewRoman,Bold"/>
          <w:b/>
          <w:snapToGrid w:val="0"/>
          <w:sz w:val="20"/>
        </w:rPr>
      </w:pPr>
    </w:p>
    <w:p w14:paraId="0E20E747" w14:textId="00267ED4" w:rsidR="003D0044" w:rsidRDefault="000F20F8" w:rsidP="009C61FA">
      <w:r>
        <w:rPr>
          <w:noProof/>
          <w:lang w:val="de-DE" w:eastAsia="de-DE"/>
        </w:rPr>
        <w:lastRenderedPageBreak/>
        <w:drawing>
          <wp:inline distT="0" distB="0" distL="0" distR="0" wp14:anchorId="5FDC45E8" wp14:editId="5552FEAB">
            <wp:extent cx="6400800" cy="299910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00800" cy="2999105"/>
                    </a:xfrm>
                    <a:prstGeom prst="rect">
                      <a:avLst/>
                    </a:prstGeom>
                  </pic:spPr>
                </pic:pic>
              </a:graphicData>
            </a:graphic>
          </wp:inline>
        </w:drawing>
      </w:r>
    </w:p>
    <w:p w14:paraId="1F554711" w14:textId="77777777" w:rsidR="0095106A" w:rsidRDefault="0095106A" w:rsidP="009C61FA"/>
    <w:p w14:paraId="48A2F3C3" w14:textId="77777777" w:rsidR="00FF6C7C" w:rsidRDefault="00FF6C7C" w:rsidP="009C61FA"/>
    <w:p w14:paraId="1E4F157F" w14:textId="77777777" w:rsidR="008A0C75" w:rsidRPr="006B39EE" w:rsidRDefault="008A0C75" w:rsidP="009C61FA">
      <w:pPr>
        <w:rPr>
          <w:lang w:val="de-DE"/>
        </w:rPr>
      </w:pPr>
    </w:p>
    <w:p w14:paraId="5AF8745D" w14:textId="5992CE73" w:rsidR="009C61FA" w:rsidRPr="00965B09" w:rsidRDefault="00033D46" w:rsidP="009C61FA">
      <w:pPr>
        <w:pStyle w:val="berschrift1"/>
        <w:rPr>
          <w:rStyle w:val="Hervorhebung"/>
          <w:i w:val="0"/>
        </w:rPr>
      </w:pPr>
      <w:bookmarkStart w:id="21" w:name="_Toc486449729"/>
      <w:r>
        <w:rPr>
          <w:rStyle w:val="Hervorhebung"/>
          <w:i w:val="0"/>
        </w:rPr>
        <w:t>Anhang</w:t>
      </w:r>
      <w:bookmarkEnd w:id="21"/>
      <w:r w:rsidR="009C61FA" w:rsidRPr="00965B09">
        <w:rPr>
          <w:rStyle w:val="Hervorhebung"/>
          <w:i w:val="0"/>
        </w:rPr>
        <w:t xml:space="preserve"> </w:t>
      </w:r>
    </w:p>
    <w:p w14:paraId="0894FBB7" w14:textId="77777777" w:rsidR="009C61FA" w:rsidRPr="00965B09" w:rsidRDefault="009C61FA" w:rsidP="009C61FA">
      <w:pPr>
        <w:ind w:left="2826"/>
      </w:pPr>
    </w:p>
    <w:p w14:paraId="199AD811" w14:textId="77777777" w:rsidR="00D2322B" w:rsidRDefault="00D2322B" w:rsidP="00C039DE">
      <w:pPr>
        <w:rPr>
          <w:lang w:val="de-DE"/>
        </w:rPr>
      </w:pPr>
    </w:p>
    <w:p w14:paraId="645FC4C3" w14:textId="77777777" w:rsidR="00C039DE" w:rsidRDefault="00D2322B" w:rsidP="00C039DE">
      <w:pPr>
        <w:rPr>
          <w:lang w:val="de-DE"/>
        </w:rPr>
      </w:pPr>
      <w:r>
        <w:rPr>
          <w:lang w:val="de-DE"/>
        </w:rPr>
        <w:t>Tabelle 4   Ausgaben</w:t>
      </w:r>
    </w:p>
    <w:p w14:paraId="490C5CB5" w14:textId="77777777" w:rsidR="00D2322B" w:rsidRDefault="00D2322B" w:rsidP="00A2581D">
      <w:pPr>
        <w:ind w:left="1440"/>
        <w:rPr>
          <w:lang w:val="de-DE"/>
        </w:rPr>
      </w:pPr>
      <w:r>
        <w:rPr>
          <w:noProof/>
          <w:lang w:val="de-DE" w:eastAsia="de-DE"/>
        </w:rPr>
        <w:drawing>
          <wp:inline distT="0" distB="0" distL="0" distR="0" wp14:anchorId="3A730EA4" wp14:editId="6B057D45">
            <wp:extent cx="3848669" cy="1396670"/>
            <wp:effectExtent l="0" t="0" r="0" b="0"/>
            <wp:docPr id="2070" name="Grafik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888571" cy="1411150"/>
                    </a:xfrm>
                    <a:prstGeom prst="rect">
                      <a:avLst/>
                    </a:prstGeom>
                  </pic:spPr>
                </pic:pic>
              </a:graphicData>
            </a:graphic>
          </wp:inline>
        </w:drawing>
      </w:r>
    </w:p>
    <w:p w14:paraId="7A4D6CDC" w14:textId="77777777" w:rsidR="00C039DE" w:rsidRDefault="00D74566" w:rsidP="009C47CE">
      <w:pPr>
        <w:tabs>
          <w:tab w:val="center" w:pos="5040"/>
        </w:tabs>
        <w:rPr>
          <w:lang w:val="de-DE"/>
        </w:rPr>
      </w:pPr>
      <w:r>
        <w:rPr>
          <w:lang w:val="de-DE"/>
        </w:rPr>
        <w:t>Tabelle 5</w:t>
      </w:r>
    </w:p>
    <w:p w14:paraId="07561D5A" w14:textId="77777777" w:rsidR="00D74566" w:rsidRDefault="00D74566" w:rsidP="00A2581D">
      <w:pPr>
        <w:tabs>
          <w:tab w:val="center" w:pos="5040"/>
        </w:tabs>
        <w:ind w:left="1440"/>
        <w:rPr>
          <w:lang w:val="de-DE"/>
        </w:rPr>
      </w:pPr>
      <w:r>
        <w:rPr>
          <w:noProof/>
          <w:lang w:val="de-DE" w:eastAsia="de-DE"/>
        </w:rPr>
        <w:lastRenderedPageBreak/>
        <w:drawing>
          <wp:inline distT="0" distB="0" distL="0" distR="0" wp14:anchorId="4CA3BC26" wp14:editId="4075CFDA">
            <wp:extent cx="3944203" cy="1291257"/>
            <wp:effectExtent l="0" t="0" r="0" b="4445"/>
            <wp:docPr id="2071" name="Grafik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989271" cy="1306011"/>
                    </a:xfrm>
                    <a:prstGeom prst="rect">
                      <a:avLst/>
                    </a:prstGeom>
                  </pic:spPr>
                </pic:pic>
              </a:graphicData>
            </a:graphic>
          </wp:inline>
        </w:drawing>
      </w:r>
    </w:p>
    <w:p w14:paraId="0DB0A8B1" w14:textId="77777777" w:rsidR="00A2581D" w:rsidRDefault="00A2581D" w:rsidP="00EF2949">
      <w:pPr>
        <w:tabs>
          <w:tab w:val="center" w:pos="1701"/>
        </w:tabs>
        <w:rPr>
          <w:lang w:val="de-DE"/>
        </w:rPr>
      </w:pPr>
    </w:p>
    <w:p w14:paraId="4D443B1B" w14:textId="77777777" w:rsidR="00D74566" w:rsidRDefault="00A2581D" w:rsidP="00EF2949">
      <w:pPr>
        <w:tabs>
          <w:tab w:val="center" w:pos="1701"/>
        </w:tabs>
        <w:rPr>
          <w:lang w:val="de-DE"/>
        </w:rPr>
      </w:pPr>
      <w:r>
        <w:rPr>
          <w:lang w:val="de-DE"/>
        </w:rPr>
        <w:t>Tabelle 6</w:t>
      </w:r>
    </w:p>
    <w:p w14:paraId="4D9C6C79" w14:textId="77777777" w:rsidR="00A2581D" w:rsidRDefault="00A2581D" w:rsidP="00A2581D">
      <w:pPr>
        <w:tabs>
          <w:tab w:val="center" w:pos="1701"/>
        </w:tabs>
        <w:ind w:left="1440"/>
        <w:rPr>
          <w:lang w:val="de-DE"/>
        </w:rPr>
      </w:pPr>
      <w:r>
        <w:rPr>
          <w:noProof/>
          <w:lang w:val="de-DE" w:eastAsia="de-DE"/>
        </w:rPr>
        <w:drawing>
          <wp:inline distT="0" distB="0" distL="0" distR="0" wp14:anchorId="02B3B411" wp14:editId="430FA9CC">
            <wp:extent cx="3234519" cy="2574885"/>
            <wp:effectExtent l="0" t="0" r="4445" b="0"/>
            <wp:docPr id="2074" name="Grafik 2074" descr="cid:image002.png@01D27CA4.FE827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27CA4.FE827910"/>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3246520" cy="2584438"/>
                    </a:xfrm>
                    <a:prstGeom prst="rect">
                      <a:avLst/>
                    </a:prstGeom>
                    <a:noFill/>
                    <a:ln>
                      <a:noFill/>
                    </a:ln>
                  </pic:spPr>
                </pic:pic>
              </a:graphicData>
            </a:graphic>
          </wp:inline>
        </w:drawing>
      </w:r>
    </w:p>
    <w:p w14:paraId="04FA4CDB" w14:textId="77777777" w:rsidR="00D74566" w:rsidRDefault="00D74566" w:rsidP="00EF2949">
      <w:pPr>
        <w:tabs>
          <w:tab w:val="center" w:pos="1701"/>
        </w:tabs>
        <w:rPr>
          <w:lang w:val="de-DE"/>
        </w:rPr>
      </w:pPr>
    </w:p>
    <w:p w14:paraId="11631A72" w14:textId="458E8094" w:rsidR="00D74566" w:rsidRDefault="00432920" w:rsidP="00EF2949">
      <w:pPr>
        <w:tabs>
          <w:tab w:val="center" w:pos="1701"/>
        </w:tabs>
        <w:rPr>
          <w:lang w:val="de-DE"/>
        </w:rPr>
      </w:pPr>
      <w:r>
        <w:rPr>
          <w:lang w:val="de-DE"/>
        </w:rPr>
        <w:t>Tabelle 7</w:t>
      </w:r>
    </w:p>
    <w:p w14:paraId="1B4ADE19" w14:textId="77777777" w:rsidR="00432920" w:rsidRDefault="00432920" w:rsidP="00432920">
      <w:pPr>
        <w:rPr>
          <w:lang w:val="de-DE"/>
        </w:rPr>
      </w:pPr>
      <w:r>
        <w:rPr>
          <w:lang w:val="de-DE"/>
        </w:rPr>
        <w:t>Kaufkraft Düsseldorf (von IHK)</w:t>
      </w:r>
    </w:p>
    <w:p w14:paraId="22372A8B" w14:textId="77777777" w:rsidR="00432920" w:rsidRDefault="00432920" w:rsidP="00432920">
      <w:pPr>
        <w:rPr>
          <w:lang w:val="de-DE"/>
        </w:rPr>
      </w:pPr>
      <w:r>
        <w:rPr>
          <w:noProof/>
          <w:lang w:val="de-DE" w:eastAsia="de-DE"/>
        </w:rPr>
        <w:drawing>
          <wp:inline distT="0" distB="0" distL="0" distR="0" wp14:anchorId="3967D895" wp14:editId="5FECADE9">
            <wp:extent cx="6400800" cy="156591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00800" cy="1565910"/>
                    </a:xfrm>
                    <a:prstGeom prst="rect">
                      <a:avLst/>
                    </a:prstGeom>
                  </pic:spPr>
                </pic:pic>
              </a:graphicData>
            </a:graphic>
          </wp:inline>
        </w:drawing>
      </w:r>
    </w:p>
    <w:p w14:paraId="7EDB7E70" w14:textId="77777777" w:rsidR="00432920" w:rsidRDefault="00432920" w:rsidP="00EF2949">
      <w:pPr>
        <w:tabs>
          <w:tab w:val="center" w:pos="1701"/>
        </w:tabs>
        <w:rPr>
          <w:lang w:val="de-DE"/>
        </w:rPr>
      </w:pPr>
    </w:p>
    <w:p w14:paraId="3AA4D0A7" w14:textId="77777777" w:rsidR="0020302B" w:rsidRDefault="0020302B" w:rsidP="00EF2949">
      <w:pPr>
        <w:tabs>
          <w:tab w:val="center" w:pos="1701"/>
        </w:tabs>
        <w:rPr>
          <w:lang w:val="de-DE"/>
        </w:rPr>
      </w:pPr>
    </w:p>
    <w:p w14:paraId="5FE55D96" w14:textId="77777777" w:rsidR="0020302B" w:rsidRDefault="0020302B" w:rsidP="00EF2949">
      <w:pPr>
        <w:tabs>
          <w:tab w:val="center" w:pos="1701"/>
        </w:tabs>
        <w:rPr>
          <w:lang w:val="de-DE"/>
        </w:rPr>
      </w:pPr>
    </w:p>
    <w:p w14:paraId="7D442D96" w14:textId="77777777" w:rsidR="0020302B" w:rsidRDefault="0020302B" w:rsidP="00EF2949">
      <w:pPr>
        <w:tabs>
          <w:tab w:val="center" w:pos="1701"/>
        </w:tabs>
        <w:rPr>
          <w:lang w:val="de-DE"/>
        </w:rPr>
      </w:pPr>
    </w:p>
    <w:p w14:paraId="21FA3353" w14:textId="3BFDDE15" w:rsidR="00D74566" w:rsidRDefault="0020302B" w:rsidP="00EF2949">
      <w:pPr>
        <w:tabs>
          <w:tab w:val="center" w:pos="1701"/>
        </w:tabs>
        <w:rPr>
          <w:lang w:val="de-DE"/>
        </w:rPr>
      </w:pPr>
      <w:r>
        <w:rPr>
          <w:lang w:val="de-DE"/>
        </w:rPr>
        <w:lastRenderedPageBreak/>
        <w:t>Bild</w:t>
      </w:r>
    </w:p>
    <w:p w14:paraId="10843BFC" w14:textId="0BAE065F" w:rsidR="0020302B" w:rsidRDefault="0020302B" w:rsidP="00EF2949">
      <w:pPr>
        <w:tabs>
          <w:tab w:val="center" w:pos="1701"/>
        </w:tabs>
        <w:rPr>
          <w:lang w:val="de-DE"/>
        </w:rPr>
      </w:pPr>
      <w:r>
        <w:rPr>
          <w:noProof/>
          <w:lang w:val="de-DE" w:eastAsia="de-DE"/>
        </w:rPr>
        <w:drawing>
          <wp:inline distT="0" distB="0" distL="0" distR="0" wp14:anchorId="2E371C87" wp14:editId="134E371B">
            <wp:extent cx="5848350" cy="3810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848350" cy="3810000"/>
                    </a:xfrm>
                    <a:prstGeom prst="rect">
                      <a:avLst/>
                    </a:prstGeom>
                  </pic:spPr>
                </pic:pic>
              </a:graphicData>
            </a:graphic>
          </wp:inline>
        </w:drawing>
      </w:r>
    </w:p>
    <w:p w14:paraId="363B6FAF" w14:textId="77777777" w:rsidR="00432920" w:rsidRDefault="00432920" w:rsidP="00EF2949">
      <w:pPr>
        <w:tabs>
          <w:tab w:val="center" w:pos="1701"/>
        </w:tabs>
        <w:rPr>
          <w:lang w:val="de-DE"/>
        </w:rPr>
      </w:pPr>
    </w:p>
    <w:p w14:paraId="21384DD7" w14:textId="77777777" w:rsidR="00432920" w:rsidRDefault="00432920" w:rsidP="00EF2949">
      <w:pPr>
        <w:tabs>
          <w:tab w:val="center" w:pos="1701"/>
        </w:tabs>
        <w:rPr>
          <w:lang w:val="de-DE"/>
        </w:rPr>
      </w:pPr>
    </w:p>
    <w:p w14:paraId="6D55E461" w14:textId="77777777" w:rsidR="00D74566" w:rsidRDefault="00D74566" w:rsidP="00EF2949">
      <w:pPr>
        <w:tabs>
          <w:tab w:val="center" w:pos="1701"/>
        </w:tabs>
        <w:rPr>
          <w:lang w:val="de-DE"/>
        </w:rPr>
      </w:pPr>
    </w:p>
    <w:p w14:paraId="13274C83" w14:textId="77777777" w:rsidR="00EF2949" w:rsidRDefault="00EF2949" w:rsidP="00EF2949">
      <w:pPr>
        <w:tabs>
          <w:tab w:val="center" w:pos="1701"/>
        </w:tabs>
        <w:rPr>
          <w:lang w:val="de-DE"/>
        </w:rPr>
      </w:pPr>
      <w:r>
        <w:rPr>
          <w:lang w:val="de-DE"/>
        </w:rPr>
        <w:t xml:space="preserve">Diagramm 1: </w:t>
      </w:r>
      <w:r>
        <w:rPr>
          <w:lang w:val="de-DE"/>
        </w:rPr>
        <w:tab/>
        <w:t xml:space="preserve">     Alter der 3139 Befragten:</w:t>
      </w:r>
    </w:p>
    <w:p w14:paraId="65AEE706" w14:textId="77777777" w:rsidR="00EF2949" w:rsidRDefault="00EF2949" w:rsidP="00EF2949">
      <w:pPr>
        <w:rPr>
          <w:lang w:val="de-DE"/>
        </w:rPr>
      </w:pPr>
      <w:r>
        <w:rPr>
          <w:noProof/>
          <w:lang w:val="de-DE" w:eastAsia="de-DE"/>
        </w:rPr>
        <w:drawing>
          <wp:inline distT="0" distB="0" distL="0" distR="0" wp14:anchorId="4AF1C4BD" wp14:editId="38155808">
            <wp:extent cx="4171950" cy="2851333"/>
            <wp:effectExtent l="0" t="0" r="0" b="63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4175308" cy="2853628"/>
                    </a:xfrm>
                    <a:prstGeom prst="rect">
                      <a:avLst/>
                    </a:prstGeom>
                  </pic:spPr>
                </pic:pic>
              </a:graphicData>
            </a:graphic>
          </wp:inline>
        </w:drawing>
      </w:r>
    </w:p>
    <w:p w14:paraId="06E78B34" w14:textId="77777777" w:rsidR="00432920" w:rsidRDefault="00432920" w:rsidP="009C47CE">
      <w:pPr>
        <w:tabs>
          <w:tab w:val="center" w:pos="5040"/>
        </w:tabs>
        <w:rPr>
          <w:lang w:val="de-DE"/>
        </w:rPr>
      </w:pPr>
    </w:p>
    <w:p w14:paraId="15D89F0F" w14:textId="77777777" w:rsidR="00432920" w:rsidRDefault="00432920" w:rsidP="009C47CE">
      <w:pPr>
        <w:tabs>
          <w:tab w:val="center" w:pos="5040"/>
        </w:tabs>
        <w:rPr>
          <w:lang w:val="de-DE"/>
        </w:rPr>
      </w:pPr>
    </w:p>
    <w:p w14:paraId="325ACD01" w14:textId="77777777" w:rsidR="00432920" w:rsidRDefault="00432920" w:rsidP="009C47CE">
      <w:pPr>
        <w:tabs>
          <w:tab w:val="center" w:pos="5040"/>
        </w:tabs>
        <w:rPr>
          <w:lang w:val="de-DE"/>
        </w:rPr>
      </w:pPr>
    </w:p>
    <w:p w14:paraId="60776EEF" w14:textId="77777777" w:rsidR="00432920" w:rsidRDefault="00432920" w:rsidP="009C47CE">
      <w:pPr>
        <w:tabs>
          <w:tab w:val="center" w:pos="5040"/>
        </w:tabs>
        <w:rPr>
          <w:lang w:val="de-DE"/>
        </w:rPr>
      </w:pPr>
    </w:p>
    <w:p w14:paraId="60E7C347" w14:textId="77777777" w:rsidR="00432920" w:rsidRDefault="00432920" w:rsidP="009C47CE">
      <w:pPr>
        <w:tabs>
          <w:tab w:val="center" w:pos="5040"/>
        </w:tabs>
        <w:rPr>
          <w:lang w:val="de-DE"/>
        </w:rPr>
      </w:pPr>
    </w:p>
    <w:p w14:paraId="7BD410C5" w14:textId="77777777" w:rsidR="00432920" w:rsidRDefault="00432920" w:rsidP="009C47CE">
      <w:pPr>
        <w:tabs>
          <w:tab w:val="center" w:pos="5040"/>
        </w:tabs>
        <w:rPr>
          <w:lang w:val="de-DE"/>
        </w:rPr>
      </w:pPr>
    </w:p>
    <w:p w14:paraId="4BFCF2DF" w14:textId="6AF92094" w:rsidR="00EF2949" w:rsidRDefault="00D56323" w:rsidP="009C47CE">
      <w:pPr>
        <w:tabs>
          <w:tab w:val="center" w:pos="5040"/>
        </w:tabs>
        <w:rPr>
          <w:lang w:val="de-DE"/>
        </w:rPr>
      </w:pPr>
      <w:r>
        <w:rPr>
          <w:lang w:val="de-DE"/>
        </w:rPr>
        <w:t>Mietspiegel Düsseldorf von IHK für das Jahr 2015</w:t>
      </w:r>
    </w:p>
    <w:p w14:paraId="2914B05A" w14:textId="76118582" w:rsidR="00D56323" w:rsidRDefault="00D56323" w:rsidP="009C47CE">
      <w:pPr>
        <w:tabs>
          <w:tab w:val="center" w:pos="5040"/>
        </w:tabs>
        <w:rPr>
          <w:lang w:val="de-DE"/>
        </w:rPr>
      </w:pPr>
      <w:r>
        <w:rPr>
          <w:noProof/>
          <w:lang w:val="de-DE" w:eastAsia="de-DE"/>
        </w:rPr>
        <w:drawing>
          <wp:inline distT="0" distB="0" distL="0" distR="0" wp14:anchorId="193BC563" wp14:editId="2F255B2F">
            <wp:extent cx="4871357" cy="4000500"/>
            <wp:effectExtent l="0" t="0" r="5715"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883051" cy="4010103"/>
                    </a:xfrm>
                    <a:prstGeom prst="rect">
                      <a:avLst/>
                    </a:prstGeom>
                  </pic:spPr>
                </pic:pic>
              </a:graphicData>
            </a:graphic>
          </wp:inline>
        </w:drawing>
      </w:r>
    </w:p>
    <w:p w14:paraId="4727D904" w14:textId="5A1A0945" w:rsidR="00D56323" w:rsidRDefault="00D56323" w:rsidP="009C47CE">
      <w:pPr>
        <w:tabs>
          <w:tab w:val="center" w:pos="5040"/>
        </w:tabs>
        <w:rPr>
          <w:lang w:val="de-DE"/>
        </w:rPr>
      </w:pPr>
      <w:r>
        <w:rPr>
          <w:noProof/>
          <w:lang w:val="de-DE" w:eastAsia="de-DE"/>
        </w:rPr>
        <w:drawing>
          <wp:inline distT="0" distB="0" distL="0" distR="0" wp14:anchorId="33E28AA9" wp14:editId="0779CA39">
            <wp:extent cx="4963902" cy="1952625"/>
            <wp:effectExtent l="0" t="0" r="8255"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975060" cy="1957014"/>
                    </a:xfrm>
                    <a:prstGeom prst="rect">
                      <a:avLst/>
                    </a:prstGeom>
                  </pic:spPr>
                </pic:pic>
              </a:graphicData>
            </a:graphic>
          </wp:inline>
        </w:drawing>
      </w:r>
    </w:p>
    <w:p w14:paraId="15F7FBBF" w14:textId="77777777" w:rsidR="00D56323" w:rsidRDefault="00D56323" w:rsidP="009C47CE">
      <w:pPr>
        <w:tabs>
          <w:tab w:val="center" w:pos="5040"/>
        </w:tabs>
        <w:rPr>
          <w:lang w:val="de-DE"/>
        </w:rPr>
      </w:pPr>
    </w:p>
    <w:p w14:paraId="61C79144" w14:textId="77777777" w:rsidR="00D56323" w:rsidRDefault="00D56323" w:rsidP="009C47CE">
      <w:pPr>
        <w:tabs>
          <w:tab w:val="center" w:pos="5040"/>
        </w:tabs>
        <w:rPr>
          <w:lang w:val="de-DE"/>
        </w:rPr>
      </w:pPr>
    </w:p>
    <w:p w14:paraId="41FE3DC4" w14:textId="77777777" w:rsidR="00EF2949" w:rsidRDefault="00EF2949" w:rsidP="009C47CE">
      <w:pPr>
        <w:tabs>
          <w:tab w:val="center" w:pos="5040"/>
        </w:tabs>
        <w:rPr>
          <w:lang w:val="de-DE"/>
        </w:rPr>
      </w:pPr>
    </w:p>
    <w:p w14:paraId="51945022" w14:textId="59CF86E5" w:rsidR="003554DD" w:rsidRPr="009C47CE" w:rsidRDefault="003554DD" w:rsidP="009C47CE">
      <w:pPr>
        <w:tabs>
          <w:tab w:val="center" w:pos="5040"/>
        </w:tabs>
        <w:rPr>
          <w:lang w:val="de-DE"/>
        </w:rPr>
      </w:pPr>
    </w:p>
    <w:sectPr w:rsidR="003554DD" w:rsidRPr="009C47CE">
      <w:footerReference w:type="default" r:id="rId59"/>
      <w:pgSz w:w="12240" w:h="15840"/>
      <w:pgMar w:top="1080" w:right="1080" w:bottom="1080" w:left="1080" w:header="720" w:footer="720" w:gutter="0"/>
      <w:pgNumType w:start="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2" w:author="J. Hagedorn" w:date="2017-03-16T13:35:00Z" w:initials="GE">
    <w:p w14:paraId="779C73D9" w14:textId="77777777" w:rsidR="003F140C" w:rsidRPr="00A5692D" w:rsidRDefault="003F140C" w:rsidP="003D0044">
      <w:pPr>
        <w:pStyle w:val="Kopfzeile"/>
        <w:rPr>
          <w:rFonts w:cstheme="minorHAnsi"/>
          <w:lang w:val="de-DE"/>
        </w:rPr>
      </w:pPr>
      <w:r>
        <w:rPr>
          <w:rStyle w:val="Kommentarzeichen"/>
        </w:rPr>
        <w:annotationRef/>
      </w:r>
      <w:r w:rsidRPr="00A5692D">
        <w:rPr>
          <w:rFonts w:cstheme="minorHAnsi"/>
          <w:lang w:val="de-DE"/>
        </w:rPr>
        <w:t>Wie Sponsoren finden und ansprechen?</w:t>
      </w:r>
      <w:r>
        <w:rPr>
          <w:rFonts w:cstheme="minorHAnsi"/>
          <w:lang w:val="de-DE"/>
        </w:rPr>
        <w:t xml:space="preserve"> Sponsorenliste für Kontaktaufnahme erstellen</w:t>
      </w:r>
    </w:p>
    <w:p w14:paraId="48153C39" w14:textId="77777777" w:rsidR="003F140C" w:rsidRDefault="003F140C">
      <w:pPr>
        <w:pStyle w:val="Kommentar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8153C3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35BEE2" w14:textId="77777777" w:rsidR="00E63E79" w:rsidRDefault="00E63E79">
      <w:pPr>
        <w:spacing w:after="0" w:line="240" w:lineRule="auto"/>
      </w:pPr>
      <w:r>
        <w:separator/>
      </w:r>
    </w:p>
  </w:endnote>
  <w:endnote w:type="continuationSeparator" w:id="0">
    <w:p w14:paraId="77ED68B4" w14:textId="77777777" w:rsidR="00E63E79" w:rsidRDefault="00E63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otum">
    <w:altName w:val="돋움"/>
    <w:panose1 w:val="020B0600000101010101"/>
    <w:charset w:val="81"/>
    <w:family w:val="modern"/>
    <w:notTrueType/>
    <w:pitch w:val="fixed"/>
    <w:sig w:usb0="00000001"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YGothic-Extra">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BundesSerif">
    <w:altName w:val="Times New Roman"/>
    <w:charset w:val="00"/>
    <w:family w:val="auto"/>
    <w:pitch w:val="default"/>
  </w:font>
  <w:font w:name="inherit">
    <w:altName w:val="Times New Roman"/>
    <w:charset w:val="00"/>
    <w:family w:val="auto"/>
    <w:pitch w:val="default"/>
  </w:font>
  <w:font w:name="TimesNewRoman,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AFE915" w14:textId="5BF78A18" w:rsidR="003F140C" w:rsidRDefault="003F140C">
    <w:pPr>
      <w:pStyle w:val="Fuzeile"/>
    </w:pPr>
    <w:r>
      <w:rPr>
        <w:noProof/>
        <w:lang w:val="de-DE" w:eastAsia="de-DE"/>
      </w:rPr>
      <mc:AlternateContent>
        <mc:Choice Requires="wps">
          <w:drawing>
            <wp:anchor distT="0" distB="0" distL="114300" distR="114300" simplePos="0" relativeHeight="251660288" behindDoc="0" locked="0" layoutInCell="1" allowOverlap="1" wp14:anchorId="061E8022" wp14:editId="59103B25">
              <wp:simplePos x="0" y="0"/>
              <wp:positionH relativeFrom="margin">
                <wp:posOffset>0</wp:posOffset>
              </wp:positionH>
              <wp:positionV relativeFrom="bottomMargin">
                <wp:posOffset>285750</wp:posOffset>
              </wp:positionV>
              <wp:extent cx="6400800" cy="381000"/>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73002" w14:textId="6D8BDC8F" w:rsidR="003F140C" w:rsidRDefault="003F140C" w:rsidP="00AD0311">
                          <w:pPr>
                            <w:pStyle w:val="KeinLeerraum"/>
                            <w:jc w:val="center"/>
                          </w:pPr>
                          <w:r>
                            <w:t>Strictly Confidential</w:t>
                          </w:r>
                        </w:p>
                        <w:p w14:paraId="056459C7" w14:textId="71B74315" w:rsidR="003F140C" w:rsidRDefault="003F140C" w:rsidP="00AD0311">
                          <w:pPr>
                            <w:pStyle w:val="KeinLeerraum"/>
                            <w:jc w:val="center"/>
                          </w:pPr>
                          <w:r>
                            <w:t>Do not distribute without prior permission</w:t>
                          </w:r>
                        </w:p>
                        <w:p w14:paraId="13D46071" w14:textId="77777777" w:rsidR="003F140C" w:rsidRDefault="003F140C" w:rsidP="00AD0311">
                          <w:pPr>
                            <w:pStyle w:val="KeinLeerraum"/>
                            <w:jc w:val="center"/>
                          </w:pPr>
                        </w:p>
                        <w:p w14:paraId="3B8E6066" w14:textId="77777777" w:rsidR="003F140C" w:rsidRDefault="003F140C" w:rsidP="00AD0311">
                          <w:pPr>
                            <w:pStyle w:val="KeinLeerraum"/>
                            <w:jc w:val="center"/>
                          </w:pPr>
                        </w:p>
                      </w:txbxContent>
                    </wps:txbx>
                    <wps:bodyPr rot="0" vert="horz" wrap="square" lIns="91440" tIns="0" rIns="91440" bIns="0" anchor="ctr" anchorCtr="0" upright="1">
                      <a:noAutofit/>
                    </wps:bodyPr>
                  </wps:wsp>
                </a:graphicData>
              </a:graphic>
              <wp14:sizeRelH relativeFrom="margin">
                <wp14:pctWidth>100000</wp14:pctWidth>
              </wp14:sizeRelH>
              <wp14:sizeRelV relativeFrom="bottomMargin">
                <wp14:pctHeight>0</wp14:pctHeight>
              </wp14:sizeRelV>
            </wp:anchor>
          </w:drawing>
        </mc:Choice>
        <mc:Fallback>
          <w:pict>
            <v:shapetype w14:anchorId="061E8022" id="_x0000_t202" coordsize="21600,21600" o:spt="202" path="m,l,21600r21600,l21600,xe">
              <v:stroke joinstyle="miter"/>
              <v:path gradientshapeok="t" o:connecttype="rect"/>
            </v:shapetype>
            <v:shape id="Text Box 5" o:spid="_x0000_s1046" type="#_x0000_t202" style="position:absolute;margin-left:0;margin-top:22.5pt;width:7in;height:30pt;z-index:251660288;visibility:visible;mso-wrap-style:square;mso-width-percent:1000;mso-height-percent:0;mso-wrap-distance-left:9pt;mso-wrap-distance-top:0;mso-wrap-distance-right:9pt;mso-wrap-distance-bottom:0;mso-position-horizontal:absolute;mso-position-horizontal-relative:margin;mso-position-vertical:absolute;mso-position-vertical-relative:bottom-margin-area;mso-width-percent:1000;mso-height-percent:0;mso-width-relative:margin;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BWatAIAALQFAAAOAAAAZHJzL2Uyb0RvYy54bWysVG1vmzAQ/j5p/8Hyd4pJnRRQSdWGME3q&#10;XqR2P8ABE6yBzWwnpKv233c2eWunSdM2PiD7fH7unrvHd32z61q05doIJTMcXRCMuCxVJeQ6w18e&#10;iyDGyFgmK9YqyTP8xA2+mb99cz30KZ+oRrUV1whApEmHPsONtX0ahqZseMfMheq5hMNa6Y5Z2Op1&#10;WGk2AHrXhhNCZuGgdNVrVXJjwJqPh3ju8eual/ZTXRtuUZthyM36v/b/lfuH82uWrjXrG1Hu02B/&#10;kUXHhISgR6icWYY2WvwC1YlSK6Nqe1GqLlR1LUruOQCbiLxi89CwnnsuUBzTH8tk/h9s+XH7WSNR&#10;Qe8ijCTroEePfGfRndqhqSvP0JsUvB568LM7MIOrp2r6e1V+NUiqRcPkmt9qrYaGswrSi9zN8Ozq&#10;iGMcyGr4oCoIwzZWeaBdrTtXO6gGAnRo09OxNS6VEowzSkhM4KiEs8s4IrB2IVh6uN1rY99x1SG3&#10;yLCG1nt0tr03dnQ9uLhgUhWibcHO0la+MADmaIHYcNWduSx8N58TkizjZUwDOpktA0ryPLgtFjSY&#10;FdHVNL/MF4s8+uHiRjRtRFVx6cIclBXRP+vcXuOjJo7aMqoVlYNzKRm9Xi1ajbYMlF34b1+QM7fw&#10;ZRq+XsDlFaVoQsndJAmKWXwV0IJOg+SKxAGJkrtkRmhC8+IlpXsh+b9TQkOGk+lkOorpt9yg06dm&#10;n3FjaScszI5WdBkGaeydWOokuJSVb61loh3XZ6Vw6Z9KAe0+NNoL1ml0VKvdrXaA4lS8UtUTSFcr&#10;UBaIEAYeLBqlv2M0wPDIsPm2YZpj1L6XIP8kotRNG7+BhT63rg5WJkuAyHBpNUbjZmHH2bTptVg3&#10;EGN8alLdwmOphdfxKZ/9E4PR4Onsx5ibPed773UatvOfAAAA//8DAFBLAwQUAAYACAAAACEAinP6&#10;Y9sAAAAIAQAADwAAAGRycy9kb3ducmV2LnhtbExPTUvDQBC9C/6HZQQv0u5WqpSYTRHBg4eCTUXp&#10;bZIds8Hsbshum/TfOznpad7MG95Hvp1cJ840xDZ4DaulAkG+Dqb1jYaPw+tiAyIm9Aa74EnDhSJs&#10;i+urHDMTRr+nc5kawSI+ZqjBptRnUsbaksO4DD155r7D4DDxOjTSDDiyuOvkvVKP0mHr2cFiTy+W&#10;6p/y5DSg/SpxffeJO7N/uxyretw1q3etb2+m5ycQiab09wxzfI4OBWeqwsmbKDoNXCRpWD/wnFml&#10;NoyqGfFJFrn8X6D4BQAA//8DAFBLAQItABQABgAIAAAAIQC2gziS/gAAAOEBAAATAAAAAAAAAAAA&#10;AAAAAAAAAABbQ29udGVudF9UeXBlc10ueG1sUEsBAi0AFAAGAAgAAAAhADj9If/WAAAAlAEAAAsA&#10;AAAAAAAAAAAAAAAALwEAAF9yZWxzLy5yZWxzUEsBAi0AFAAGAAgAAAAhAJm0FZq0AgAAtAUAAA4A&#10;AAAAAAAAAAAAAAAALgIAAGRycy9lMm9Eb2MueG1sUEsBAi0AFAAGAAgAAAAhAIpz+mPbAAAACAEA&#10;AA8AAAAAAAAAAAAAAAAADgUAAGRycy9kb3ducmV2LnhtbFBLBQYAAAAABAAEAPMAAAAWBgAAAAA=&#10;" filled="f" stroked="f">
              <v:textbox inset=",0,,0">
                <w:txbxContent>
                  <w:p w14:paraId="6BD73002" w14:textId="6D8BDC8F" w:rsidR="003F140C" w:rsidRDefault="003F140C" w:rsidP="00AD0311">
                    <w:pPr>
                      <w:pStyle w:val="KeinLeerraum"/>
                      <w:jc w:val="center"/>
                    </w:pPr>
                    <w:r>
                      <w:t>Strictly Confidential</w:t>
                    </w:r>
                  </w:p>
                  <w:p w14:paraId="056459C7" w14:textId="71B74315" w:rsidR="003F140C" w:rsidRDefault="003F140C" w:rsidP="00AD0311">
                    <w:pPr>
                      <w:pStyle w:val="KeinLeerraum"/>
                      <w:jc w:val="center"/>
                    </w:pPr>
                    <w:r>
                      <w:t>Do not distribute without prior permission</w:t>
                    </w:r>
                  </w:p>
                  <w:p w14:paraId="13D46071" w14:textId="77777777" w:rsidR="003F140C" w:rsidRDefault="003F140C" w:rsidP="00AD0311">
                    <w:pPr>
                      <w:pStyle w:val="KeinLeerraum"/>
                      <w:jc w:val="center"/>
                    </w:pPr>
                  </w:p>
                  <w:p w14:paraId="3B8E6066" w14:textId="77777777" w:rsidR="003F140C" w:rsidRDefault="003F140C" w:rsidP="00AD0311">
                    <w:pPr>
                      <w:pStyle w:val="KeinLeerraum"/>
                      <w:jc w:val="center"/>
                    </w:pPr>
                  </w:p>
                </w:txbxContent>
              </v:textbox>
              <w10:wrap anchorx="margin" anchory="margin"/>
            </v:shape>
          </w:pict>
        </mc:Fallback>
      </mc:AlternateContent>
    </w:r>
    <w:r>
      <w:rPr>
        <w:noProof/>
        <w:sz w:val="28"/>
        <w:lang w:val="de-DE" w:eastAsia="de-DE"/>
      </w:rPr>
      <w:drawing>
        <wp:anchor distT="0" distB="0" distL="114300" distR="114300" simplePos="0" relativeHeight="251667456" behindDoc="0" locked="0" layoutInCell="1" allowOverlap="1" wp14:anchorId="3A78B053" wp14:editId="5085BF68">
          <wp:simplePos x="0" y="0"/>
          <wp:positionH relativeFrom="column">
            <wp:posOffset>-581025</wp:posOffset>
          </wp:positionH>
          <wp:positionV relativeFrom="paragraph">
            <wp:posOffset>-71755</wp:posOffset>
          </wp:positionV>
          <wp:extent cx="854710" cy="678130"/>
          <wp:effectExtent l="0" t="0" r="2540" b="0"/>
          <wp:wrapNone/>
          <wp:docPr id="2063" name="Grafik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4710" cy="67813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de-DE" w:eastAsia="de-DE"/>
      </w:rPr>
      <mc:AlternateContent>
        <mc:Choice Requires="wps">
          <w:drawing>
            <wp:anchor distT="0" distB="0" distL="114300" distR="114300" simplePos="0" relativeHeight="251663360" behindDoc="0" locked="0" layoutInCell="1" allowOverlap="1" wp14:anchorId="65018F2A" wp14:editId="07DE1DDF">
              <wp:simplePos x="0" y="0"/>
              <mc:AlternateContent>
                <mc:Choice Requires="wp14">
                  <wp:positionH relativeFrom="margin">
                    <wp14:pctPosHOffset>95500</wp14:pctPosHOffset>
                  </wp:positionH>
                </mc:Choice>
                <mc:Fallback>
                  <wp:positionH relativeFrom="page">
                    <wp:posOffset>6798310</wp:posOffset>
                  </wp:positionH>
                </mc:Fallback>
              </mc:AlternateContent>
              <mc:AlternateContent>
                <mc:Choice Requires="wp14">
                  <wp:positionV relativeFrom="margin">
                    <wp14:pctPosVOffset>94000</wp14:pctPosVOffset>
                  </wp:positionV>
                </mc:Choice>
                <mc:Fallback>
                  <wp:positionV relativeFrom="page">
                    <wp:posOffset>8851265</wp:posOffset>
                  </wp:positionV>
                </mc:Fallback>
              </mc:AlternateContent>
              <wp:extent cx="457200" cy="68580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25524" w14:textId="77777777" w:rsidR="003F140C" w:rsidRDefault="003F140C">
                          <w:pPr>
                            <w:jc w:val="right"/>
                            <w:rPr>
                              <w:b/>
                              <w:bCs/>
                              <w:color w:val="000000" w:themeColor="text1"/>
                              <w:sz w:val="44"/>
                            </w:rPr>
                          </w:pPr>
                          <w:r>
                            <w:rPr>
                              <w:b/>
                              <w:bCs/>
                              <w:color w:val="000000" w:themeColor="text1"/>
                              <w:sz w:val="44"/>
                            </w:rPr>
                            <w:fldChar w:fldCharType="begin"/>
                          </w:r>
                          <w:r>
                            <w:rPr>
                              <w:b/>
                              <w:bCs/>
                              <w:color w:val="000000" w:themeColor="text1"/>
                              <w:sz w:val="44"/>
                            </w:rPr>
                            <w:instrText xml:space="preserve"> PAGE  \* Arabic  \* MERGEFORMAT </w:instrText>
                          </w:r>
                          <w:r>
                            <w:rPr>
                              <w:b/>
                              <w:bCs/>
                              <w:color w:val="000000" w:themeColor="text1"/>
                              <w:sz w:val="44"/>
                            </w:rPr>
                            <w:fldChar w:fldCharType="separate"/>
                          </w:r>
                          <w:r w:rsidR="00144789">
                            <w:rPr>
                              <w:b/>
                              <w:bCs/>
                              <w:noProof/>
                              <w:color w:val="000000" w:themeColor="text1"/>
                              <w:sz w:val="44"/>
                            </w:rPr>
                            <w:t>3</w:t>
                          </w:r>
                          <w:r>
                            <w:rPr>
                              <w:b/>
                              <w:bCs/>
                              <w:color w:val="000000" w:themeColor="text1"/>
                              <w:sz w:val="44"/>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18F2A" id="Text Box 6" o:spid="_x0000_s1047" type="#_x0000_t202" style="position:absolute;margin-left:0;margin-top:0;width:36pt;height:54pt;z-index:251663360;visibility:visible;mso-wrap-style:square;mso-width-percent:0;mso-height-percent:0;mso-left-percent:955;mso-top-percent:940;mso-wrap-distance-left:9pt;mso-wrap-distance-top:0;mso-wrap-distance-right:9pt;mso-wrap-distance-bottom:0;mso-position-horizontal-relative:margin;mso-position-vertical-relative:margin;mso-width-percent:0;mso-height-percent:0;mso-left-percent:955;mso-top-percent:94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20swIAAMAFAAAOAAAAZHJzL2Uyb0RvYy54bWysVN1umzAUvp+0d7B8T4HMIYBKqjaEaVL3&#10;I7V7AAdMsAY2s51ANe3dd2ySNGk1adrmC8s+5/g7f5/P9c3YtWjPlOZSZDi8CjBiopQVF9sMf30s&#10;vBgjbaioaCsFy/AT0/hm+fbN9dCnbCYb2VZMIQAROh36DDfG9Knv67JhHdVXsmcClLVUHTVwVVu/&#10;UnQA9K71Z0EQ+YNUVa9kybQGaT4p8dLh1zUrzee61sygNsMQm3G7cvvG7v7ymqZbRfuGl4cw6F9E&#10;0VEuwOkJKqeGop3ir6A6XiqpZW2uStn5sq55yVwOkE0YvMjmoaE9c7lAcXR/KpP+f7Dlp/0XhXgF&#10;vZthJGgHPXpko0F3ckSRLc/Q6xSsHnqwMyOIwdSlqvt7WX7TSMhVQ8WW3Solh4bRCsIL7Uv/7OmE&#10;oy3IZvgoK3BDd0Y6oLFWna0dVAMBOrTp6dQaG0oJQjJfQLsxKkEVxfMYztYDTY+Pe6XNeyY7ZA8Z&#10;VtB5B07399pMpkcT60vIgrctyGnaigsBYE4ScA1Prc4G4Zr5IwmSdbyOiUdm0dojQZ57t8WKeFER&#10;Lub5u3y1ysOf1m9I0oZXFRPWzZFYIfmzxh0oPlHiRC0tW15ZOBuSVtvNqlVoT4HYhVuHgpyZ+Zdh&#10;uHpBLi9SCmckuJslXhHFC48UZO4liyD2gjC5S6KAJCQvLlO654L9e0poyHAyn80nLv02t8Ct17nR&#10;tOMGRkfLuwwDHWBZI5paBq5F5c6G8nY6n5XChv9cCmj3sdGOr5aiE1nNuBmnn2GBLZc3snoCAisJ&#10;BAMuwtiDg90xGmCEZFh/31HFMGo/CPgESUiInTnu4giMkTrXbM41VJSNhMkEYNNxZaY5tesV3zbg&#10;afp2Qt7Cx6m5I/VzVIfvBmPC5XYYaXYOnd+d1fPgXf4CAAD//wMAUEsDBBQABgAIAAAAIQADoaGD&#10;2gAAAAQBAAAPAAAAZHJzL2Rvd25yZXYueG1sTI/BTsMwEETvSPyDtUjcqE0PUEKcCipQD0iVCBVn&#10;J946KfE6ip025etZuJTLSqMZzb7Jl5PvxAGH2AbScDtTIJDqYFtyGrYfrzcLEDEZsqYLhBpOGGFZ&#10;XF7kJrPhSO94KJMTXEIxMxqalPpMylg36E2chR6JvV0YvEksByftYI5c7js5V+pOetMSf2hMj6sG&#10;669y9Brcfjx9u+ph+Hx5Wz+nTSy3m/VK6+ur6ekRRMIpncPwi8/oUDBTFUayUXQaeEj6u+zdz1lV&#10;nFELBbLI5X/44gcAAP//AwBQSwECLQAUAAYACAAAACEAtoM4kv4AAADhAQAAEwAAAAAAAAAAAAAA&#10;AAAAAAAAW0NvbnRlbnRfVHlwZXNdLnhtbFBLAQItABQABgAIAAAAIQA4/SH/1gAAAJQBAAALAAAA&#10;AAAAAAAAAAAAAC8BAABfcmVscy8ucmVsc1BLAQItABQABgAIAAAAIQDxtw20swIAAMAFAAAOAAAA&#10;AAAAAAAAAAAAAC4CAABkcnMvZTJvRG9jLnhtbFBLAQItABQABgAIAAAAIQADoaGD2gAAAAQBAAAP&#10;AAAAAAAAAAAAAAAAAA0FAABkcnMvZG93bnJldi54bWxQSwUGAAAAAAQABADzAAAAFAYAAAAA&#10;" filled="f" stroked="f">
              <v:textbox style="layout-flow:vertical">
                <w:txbxContent>
                  <w:p w14:paraId="41925524" w14:textId="77777777" w:rsidR="003F140C" w:rsidRDefault="003F140C">
                    <w:pPr>
                      <w:jc w:val="right"/>
                      <w:rPr>
                        <w:b/>
                        <w:bCs/>
                        <w:color w:val="000000" w:themeColor="text1"/>
                        <w:sz w:val="44"/>
                      </w:rPr>
                    </w:pPr>
                    <w:r>
                      <w:rPr>
                        <w:b/>
                        <w:bCs/>
                        <w:color w:val="000000" w:themeColor="text1"/>
                        <w:sz w:val="44"/>
                      </w:rPr>
                      <w:fldChar w:fldCharType="begin"/>
                    </w:r>
                    <w:r>
                      <w:rPr>
                        <w:b/>
                        <w:bCs/>
                        <w:color w:val="000000" w:themeColor="text1"/>
                        <w:sz w:val="44"/>
                      </w:rPr>
                      <w:instrText xml:space="preserve"> PAGE  \* Arabic  \* MERGEFORMAT </w:instrText>
                    </w:r>
                    <w:r>
                      <w:rPr>
                        <w:b/>
                        <w:bCs/>
                        <w:color w:val="000000" w:themeColor="text1"/>
                        <w:sz w:val="44"/>
                      </w:rPr>
                      <w:fldChar w:fldCharType="separate"/>
                    </w:r>
                    <w:r w:rsidR="00144789">
                      <w:rPr>
                        <w:b/>
                        <w:bCs/>
                        <w:noProof/>
                        <w:color w:val="000000" w:themeColor="text1"/>
                        <w:sz w:val="44"/>
                      </w:rPr>
                      <w:t>3</w:t>
                    </w:r>
                    <w:r>
                      <w:rPr>
                        <w:b/>
                        <w:bCs/>
                        <w:color w:val="000000" w:themeColor="text1"/>
                        <w:sz w:val="44"/>
                      </w:rPr>
                      <w:fldChar w:fldCharType="end"/>
                    </w:r>
                  </w:p>
                </w:txbxContent>
              </v:textbox>
              <w10:wrap anchorx="margin" anchory="margin"/>
            </v:shape>
          </w:pict>
        </mc:Fallback>
      </mc:AlternateContent>
    </w:r>
    <w:r>
      <w:rPr>
        <w:noProof/>
        <w:lang w:val="de-DE" w:eastAsia="de-DE"/>
      </w:rPr>
      <mc:AlternateContent>
        <mc:Choice Requires="wps">
          <w:drawing>
            <wp:anchor distT="0" distB="0" distL="114300" distR="114300" simplePos="0" relativeHeight="251650048" behindDoc="0" locked="0" layoutInCell="1" allowOverlap="1" wp14:anchorId="6F2C9ECB" wp14:editId="1DD4C716">
              <wp:simplePos x="0" y="0"/>
              <wp:positionH relativeFrom="margin">
                <wp:align>center</wp:align>
              </wp:positionH>
              <wp:positionV relativeFrom="margin">
                <wp:align>center</wp:align>
              </wp:positionV>
              <wp:extent cx="6848475" cy="9114790"/>
              <wp:effectExtent l="0" t="0" r="635" b="635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911479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w14:anchorId="4A92D5C9" id="Rectangle 4" o:spid="_x0000_s1026" style="position:absolute;margin-left:0;margin-top:0;width:539.25pt;height:717.7pt;z-index:251650048;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2lQIAADQFAAAOAAAAZHJzL2Uyb0RvYy54bWysVF1v2yAUfZ+0/4B4T22n5MuKU1VxMk3q&#10;tmrdfgAxOEbDwIDE6ar9911wkibbyzTND5iPy+Gcew/M7w6tRHtundCqwNlNihFXlWZCbQv89ct6&#10;MMXIeaoYlVrxAj9zh+8Wb9/MO5PzoW60ZNwiAFEu70yBG+9NniSuanhL3Y02XMFirW1LPQztNmGW&#10;doDeymSYpuOk05YZqyvuHMyW/SJeRPy65pX/VNeOeyQLDNx8bG1sN6FNFnOaby01jaiONOg/sGip&#10;UHDoGaqknqKdFX9AtaKy2una31S6TXRdi4pHDaAmS39T89RQw6MWSI4z5zS5/wdbfdw/WiQY1O4W&#10;I0VbqNFnyBpVW8kRCfnpjMsh7Mk82qDQmQddfXNI6WUDUfzeWt01nDJglYX45GpDGDjYijbdB80A&#10;ne68jqk61LYNgJAEdIgVeT5XhB88qmByPCVTMhlhVMHaLMvIZBZrltD8tN1Y599x3aLQKbAF8hGe&#10;7h+cD3RofgoJpym9FlLGskuFOkAdDUdxg9NSsLAYVQYD8qW0aE/BOv6QxRi5a0FFP5el4esdBPPg&#10;s37+RDB6OEBEDlforfDgeinaAk8vUEIWV4pFcp4K2fdBgFSBEyQFJB17vbteZulsNV1NyYAMx6sB&#10;SctycL9eksF4nU1G5W25XJbZz0A9I3kjGOMqKDw5PSN/56Tjnes9evb6lSRnt5tzutbxi2YAw7zm&#10;NbmmERMDqk7/qC7aJzimd95Gs2dwj9X91YWnBjqNtj8w6uDaFth931HLMZLvFThwlhES7nkckNFk&#10;CAN7ubK5XKGqAigoL0Z9d+n7t2FnrNg2cFJfdqXvwbW1iH4Kju5ZAe8wgKsZFRyfkXD3L8cx6vWx&#10;W/wCAAD//wMAUEsDBBQABgAIAAAAIQAhLt063QAAAAcBAAAPAAAAZHJzL2Rvd25yZXYueG1sTI/B&#10;TsMwEETvSPyDtZV6o05pAiGNU1VIHOBGEnF2420S1V6H2GkDX4/LBS6rWc1q5m2+m41mZxxdb0nA&#10;ehUBQ2qs6qkVUFcvdykw5yUpqS2hgC90sCtub3KZKXuhdzyXvmUhhFwmBXTeDxnnrunQSLeyA1Lw&#10;jnY00od1bLka5SWEG83vo+iBG9lTaOjkgM8dNqdyMgJONn3bV1P9Pb/GT5+6+ihNnfRCLBfzfgvM&#10;4+z/juGKH9ChCEwHO5FyTAsIj/jfefWixzQBdggq3iQx8CLn//mLHwAAAP//AwBQSwECLQAUAAYA&#10;CAAAACEAtoM4kv4AAADhAQAAEwAAAAAAAAAAAAAAAAAAAAAAW0NvbnRlbnRfVHlwZXNdLnhtbFBL&#10;AQItABQABgAIAAAAIQA4/SH/1gAAAJQBAAALAAAAAAAAAAAAAAAAAC8BAABfcmVscy8ucmVsc1BL&#10;AQItABQABgAIAAAAIQDMf/M2lQIAADQFAAAOAAAAAAAAAAAAAAAAAC4CAABkcnMvZTJvRG9jLnht&#10;bFBLAQItABQABgAIAAAAIQAhLt063QAAAAcBAAAPAAAAAAAAAAAAAAAAAO8EAABkcnMvZG93bnJl&#10;di54bWxQSwUGAAAAAAQABADzAAAA+QUAAAAA&#10;" filled="f" strokecolor="black [3213]">
              <w10:wrap anchorx="margin" anchory="margin"/>
            </v:rect>
          </w:pict>
        </mc:Fallback>
      </mc:AlternateContent>
    </w:r>
    <w:r>
      <w:rPr>
        <w:noProof/>
        <w:lang w:val="de-DE" w:eastAsia="de-DE"/>
      </w:rPr>
      <mc:AlternateContent>
        <mc:Choice Requires="wps">
          <w:drawing>
            <wp:anchor distT="0" distB="0" distL="114300" distR="114300" simplePos="0" relativeHeight="251653120" behindDoc="0" locked="0" layoutInCell="1" allowOverlap="1" wp14:anchorId="06E65BDB" wp14:editId="4E5E9143">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128270" cy="6297930"/>
              <wp:effectExtent l="0" t="0" r="0" b="0"/>
              <wp:wrapNone/>
              <wp:docPr id="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w14:anchorId="1C25F47A" id="Rectangle 8" o:spid="_x0000_s1026" style="position:absolute;margin-left:0;margin-top:0;width:10.1pt;height:495.9pt;z-index:251653120;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4y/lgIAADMFAAAOAAAAZHJzL2Uyb0RvYy54bWysVNuO0zAQfUfiHyy/d3MhvSTadLUXipAW&#10;WLHwAa7tNBaObWy36YL4d8Z2W7rwghB9SD0z9vGZmTO+vNoPEu24dUKrFhcXOUZcUc2E2rT486fV&#10;ZIGR80QxIrXiLX7iDl8tX764HE3DS91rybhFAKJcM5oW996bJssc7flA3IU2XEGw03YgHky7yZgl&#10;I6APMivzfJaN2jJjNeXOgfcuBfEy4ncdp/5D1znukWwxcPPxa+N3Hb7Z8pI0G0tML+iBBvkHFgMR&#10;Ci49Qd0RT9DWij+gBkGtdrrzF1QPme46QXnMAbIp8t+yeeyJ4TEXKI4zpzK5/wdL3+8eLBIMejfF&#10;SJEBevQRqkbURnK0CPUZjWtg26N5sCFDZ+41/eKQ0rc97OLX1uqx54QBqyLsz54dCIaDo2g9vtMM&#10;0MnW61iqfWeHAAhFQPvYkadTR/jeIwrOolyUc+gbhdCsrOf1q9iyjDTH08Y6/4brAYVFiy1wj+hk&#10;d+98YEOa45bIXkvBVkLKaASV8Vtp0Y6APvy+iEfldgCqyVfk4ZdkAn4QU/IfaUShBoh4kztHlyrc&#10;oXS4LRFJHsgNqIVYyDKK5HtdlFV+U9aT1Wwxn1Srajqp5/likhf1TT3Lq7q6W/0I5Iqq6QVjXN0L&#10;xY+CLaq/E8RhdJLUomTR2OJ6Wk5j3s/YO7tZnyoTi3BK+TzJQXiYXymGFi/OShX08FoxSJs0ngiZ&#10;1tlz+rFkUIPjf6xKVE8QTBLeWrMnEI/V0FvQAbw0sOi1/YbRCFPbYvd1SyzHSL5VIMC6qKow5tGo&#10;pvMSDHseWZ9HiKIABY3HKC1vfXoatsaKTQ83JUEofQ2i7UTUUxB0YgW8gwGTGTM4vCJh9M/tuOvX&#10;W7f8CQAA//8DAFBLAwQUAAYACAAAACEAmuPAOd0AAAAEAQAADwAAAGRycy9kb3ducmV2LnhtbEyP&#10;T0vEMBDF78J+hzAL3ty0RaStTZdF8M9FZaOw7C1txrZsMylNuq1+eqMXvQw83uO93xTbxfTsjKPr&#10;LAmINxEwpNrqjhoB72/3Vykw5xVp1VtCAZ/oYFuuLgqVazvTHs/SNyyUkMuVgNb7Iefc1S0a5TZ2&#10;QArehx2N8kGODdejmkO56XkSRTfcqI7CQqsGvGuxPsnJCJCv08tjsmRfh+o448N1LNPnJynE5XrZ&#10;3QLzuPi/MPzgB3QoA1NlJ9KO9QLCI/73Bi+JEmCVgCyLU+Blwf/Dl98AAAD//wMAUEsBAi0AFAAG&#10;AAgAAAAhALaDOJL+AAAA4QEAABMAAAAAAAAAAAAAAAAAAAAAAFtDb250ZW50X1R5cGVzXS54bWxQ&#10;SwECLQAUAAYACAAAACEAOP0h/9YAAACUAQAACwAAAAAAAAAAAAAAAAAvAQAAX3JlbHMvLnJlbHNQ&#10;SwECLQAUAAYACAAAACEAxUuMv5YCAAAzBQAADgAAAAAAAAAAAAAAAAAuAgAAZHJzL2Uyb0RvYy54&#10;bWxQSwECLQAUAAYACAAAACEAmuPAOd0AAAAEAQAADwAAAAAAAAAAAAAAAADwBAAAZHJzL2Rvd25y&#10;ZXYueG1sUEsFBgAAAAAEAAQA8wAAAPoFAAAAAA==&#10;" fillcolor="black [3213]" stroked="f">
              <w10:wrap anchorx="margin" anchory="margin"/>
            </v:rect>
          </w:pict>
        </mc:Fallback>
      </mc:AlternateContent>
    </w:r>
    <w:r>
      <w:rPr>
        <w:noProof/>
        <w:lang w:val="de-DE" w:eastAsia="de-DE"/>
      </w:rPr>
      <mc:AlternateContent>
        <mc:Choice Requires="wps">
          <w:drawing>
            <wp:anchor distT="0" distB="0" distL="114300" distR="114300" simplePos="0" relativeHeight="251656192" behindDoc="0" locked="0" layoutInCell="1" allowOverlap="1" wp14:anchorId="1CF793BB" wp14:editId="60EB1EFC">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70000</wp14:pctPosVOffset>
                  </wp:positionV>
                </mc:Choice>
                <mc:Fallback>
                  <wp:positionV relativeFrom="page">
                    <wp:posOffset>6766560</wp:posOffset>
                  </wp:positionV>
                </mc:Fallback>
              </mc:AlternateContent>
              <wp:extent cx="128270" cy="2823210"/>
              <wp:effectExtent l="0" t="0" r="5080" b="0"/>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rgbClr val="92D050"/>
                      </a:solidFill>
                      <a:ln>
                        <a:noFill/>
                      </a:ln>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w14:anchorId="4BE4880A" id="Rectangle 9" o:spid="_x0000_s1026" style="position:absolute;margin-left:0;margin-top:0;width:10.1pt;height:222.3pt;z-index:251656192;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lg+/wEAAOcDAAAOAAAAZHJzL2Uyb0RvYy54bWysU1GP0zAMfkfiP0R5Z13Ljt2qdafTpkNI&#10;B3fi4AdkadpGpHFwsnXj1+Ok2xjwhniJ7Nj+8vmzs7w79IbtFXoNtuL5ZMqZshJqbduKf/3y8OaW&#10;Mx+ErYUBqyp+VJ7frV6/Wg6uVAV0YGqFjECsLwdX8S4EV2aZl53qhZ+AU5aCDWAvArnYZjWKgdB7&#10;kxXT6btsAKwdglTe0+1mDPJVwm8aJcNT03gVmKk4cQvpxHRu45mtlqJsUbhOyxMN8Q8seqEtPXqB&#10;2ogg2A71X1C9lggemjCR0GfQNFqq1AN1k0//6OalE06lXkgc7y4y+f8HKz/tn5HpmmY358yKnmb0&#10;mVQTtjWKLaI+g/Mlpb24Z4wdevcI8ptnFtYdZal7RBg6JWpilcf87LeC6HgqZdvhI9SELnYBklSH&#10;BvsISCKwQ5rI8TIRdQhM0mVe3BZzmpukEJlvizyNLBPludqhD+8V9CwaFUfintDF/tGHyEaU55TE&#10;HoyuH7QxycF2uzbI9oK2Y1FspjdndH+dZmxMthDLRsTxhkie3jg3OYq1hfpIDSOM20a/g4wO8Adn&#10;A21axf33nUDFmflgSbRFPpvF1UzO7GZekIPXke11RFhJUBUPnI3mOozrvHOo245eylP/Fu5J6EYn&#10;DSK/kdVpPLRNSZrT5sd1vfZT1q//ufoJAAD//wMAUEsDBBQABgAIAAAAIQBCkhey3AAAAAQBAAAP&#10;AAAAZHJzL2Rvd25yZXYueG1sTI/BTsMwEETvSPyDtUjcqEOIohCyqaAIceAAtHyAG2+TtPY6ip02&#10;8PUYLnBZaTSjmbfVcrZGHGn0vWOE60UCgrhxuucW4WPzdFWA8EGxVsYxIXySh2V9flapUrsTv9Nx&#10;HVoRS9iXCqELYSil9E1HVvmFG4ijt3OjVSHKsZV6VKdYbo1MkySXVvUcFzo10Kqj5rCeLMLzTfH2&#10;sPP51+PrrWk2+7afipcV4uXFfH8HItAc/sLwgx/RoY5MWzex9sIgxEfC741emqQgtghZluUg60r+&#10;h6+/AQAA//8DAFBLAQItABQABgAIAAAAIQC2gziS/gAAAOEBAAATAAAAAAAAAAAAAAAAAAAAAABb&#10;Q29udGVudF9UeXBlc10ueG1sUEsBAi0AFAAGAAgAAAAhADj9If/WAAAAlAEAAAsAAAAAAAAAAAAA&#10;AAAALwEAAF9yZWxzLy5yZWxzUEsBAi0AFAAGAAgAAAAhAA+CWD7/AQAA5wMAAA4AAAAAAAAAAAAA&#10;AAAALgIAAGRycy9lMm9Eb2MueG1sUEsBAi0AFAAGAAgAAAAhAEKSF7LcAAAABAEAAA8AAAAAAAAA&#10;AAAAAAAAWQQAAGRycy9kb3ducmV2LnhtbFBLBQYAAAAABAAEAPMAAABiBQAAAAA=&#10;" fillcolor="#92d050" stroked="f">
              <w10:wrap anchorx="margin" anchory="margin"/>
            </v:rect>
          </w:pict>
        </mc:Fallback>
      </mc:AlternateContent>
    </w:r>
    <w:r>
      <w:t>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66DFB9" w14:textId="77777777" w:rsidR="00E63E79" w:rsidRDefault="00E63E79">
      <w:pPr>
        <w:spacing w:after="0" w:line="240" w:lineRule="auto"/>
      </w:pPr>
      <w:r>
        <w:separator/>
      </w:r>
    </w:p>
  </w:footnote>
  <w:footnote w:type="continuationSeparator" w:id="0">
    <w:p w14:paraId="07A07B80" w14:textId="77777777" w:rsidR="00E63E79" w:rsidRDefault="00E63E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197DDD5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3in;height:3in" o:bullet="t"/>
    </w:pict>
  </w:numPicBullet>
  <w:numPicBullet w:numPicBulletId="1">
    <w:pict>
      <v:shape w14:anchorId="41D31094" id="_x0000_i1066" type="#_x0000_t75" style="width:3in;height:3in" o:bullet="t"/>
    </w:pict>
  </w:numPicBullet>
  <w:numPicBullet w:numPicBulletId="2">
    <w:pict>
      <v:shape w14:anchorId="0A3B2CB1" id="_x0000_i1067" type="#_x0000_t75" style="width:3in;height:3in" o:bullet="t"/>
    </w:pict>
  </w:numPicBullet>
  <w:abstractNum w:abstractNumId="0" w15:restartNumberingAfterBreak="0">
    <w:nsid w:val="0BC527DD"/>
    <w:multiLevelType w:val="hybridMultilevel"/>
    <w:tmpl w:val="411C52DE"/>
    <w:lvl w:ilvl="0" w:tplc="60AAEA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3B00B1B"/>
    <w:multiLevelType w:val="hybridMultilevel"/>
    <w:tmpl w:val="591CD8E0"/>
    <w:lvl w:ilvl="0" w:tplc="BCF81D3A">
      <w:start w:val="1"/>
      <w:numFmt w:val="bullet"/>
      <w:lvlText w:val="•"/>
      <w:lvlJc w:val="left"/>
      <w:pPr>
        <w:tabs>
          <w:tab w:val="num" w:pos="1080"/>
        </w:tabs>
        <w:ind w:left="1080" w:hanging="360"/>
      </w:pPr>
      <w:rPr>
        <w:rFonts w:ascii="Times New Roman" w:hAnsi="Times New Roman" w:hint="default"/>
      </w:rPr>
    </w:lvl>
    <w:lvl w:ilvl="1" w:tplc="7C44B71E">
      <w:start w:val="1"/>
      <w:numFmt w:val="bullet"/>
      <w:lvlText w:val="•"/>
      <w:lvlJc w:val="left"/>
      <w:pPr>
        <w:tabs>
          <w:tab w:val="num" w:pos="1800"/>
        </w:tabs>
        <w:ind w:left="1800" w:hanging="360"/>
      </w:pPr>
      <w:rPr>
        <w:rFonts w:ascii="Times New Roman" w:hAnsi="Times New Roman" w:hint="default"/>
      </w:rPr>
    </w:lvl>
    <w:lvl w:ilvl="2" w:tplc="852E995A" w:tentative="1">
      <w:start w:val="1"/>
      <w:numFmt w:val="bullet"/>
      <w:lvlText w:val="•"/>
      <w:lvlJc w:val="left"/>
      <w:pPr>
        <w:tabs>
          <w:tab w:val="num" w:pos="2520"/>
        </w:tabs>
        <w:ind w:left="2520" w:hanging="360"/>
      </w:pPr>
      <w:rPr>
        <w:rFonts w:ascii="Times New Roman" w:hAnsi="Times New Roman" w:hint="default"/>
      </w:rPr>
    </w:lvl>
    <w:lvl w:ilvl="3" w:tplc="7C740BEE" w:tentative="1">
      <w:start w:val="1"/>
      <w:numFmt w:val="bullet"/>
      <w:lvlText w:val="•"/>
      <w:lvlJc w:val="left"/>
      <w:pPr>
        <w:tabs>
          <w:tab w:val="num" w:pos="3240"/>
        </w:tabs>
        <w:ind w:left="3240" w:hanging="360"/>
      </w:pPr>
      <w:rPr>
        <w:rFonts w:ascii="Times New Roman" w:hAnsi="Times New Roman" w:hint="default"/>
      </w:rPr>
    </w:lvl>
    <w:lvl w:ilvl="4" w:tplc="01D8390E" w:tentative="1">
      <w:start w:val="1"/>
      <w:numFmt w:val="bullet"/>
      <w:lvlText w:val="•"/>
      <w:lvlJc w:val="left"/>
      <w:pPr>
        <w:tabs>
          <w:tab w:val="num" w:pos="3960"/>
        </w:tabs>
        <w:ind w:left="3960" w:hanging="360"/>
      </w:pPr>
      <w:rPr>
        <w:rFonts w:ascii="Times New Roman" w:hAnsi="Times New Roman" w:hint="default"/>
      </w:rPr>
    </w:lvl>
    <w:lvl w:ilvl="5" w:tplc="27A89E12" w:tentative="1">
      <w:start w:val="1"/>
      <w:numFmt w:val="bullet"/>
      <w:lvlText w:val="•"/>
      <w:lvlJc w:val="left"/>
      <w:pPr>
        <w:tabs>
          <w:tab w:val="num" w:pos="4680"/>
        </w:tabs>
        <w:ind w:left="4680" w:hanging="360"/>
      </w:pPr>
      <w:rPr>
        <w:rFonts w:ascii="Times New Roman" w:hAnsi="Times New Roman" w:hint="default"/>
      </w:rPr>
    </w:lvl>
    <w:lvl w:ilvl="6" w:tplc="A748F05C" w:tentative="1">
      <w:start w:val="1"/>
      <w:numFmt w:val="bullet"/>
      <w:lvlText w:val="•"/>
      <w:lvlJc w:val="left"/>
      <w:pPr>
        <w:tabs>
          <w:tab w:val="num" w:pos="5400"/>
        </w:tabs>
        <w:ind w:left="5400" w:hanging="360"/>
      </w:pPr>
      <w:rPr>
        <w:rFonts w:ascii="Times New Roman" w:hAnsi="Times New Roman" w:hint="default"/>
      </w:rPr>
    </w:lvl>
    <w:lvl w:ilvl="7" w:tplc="AA7AB6D0" w:tentative="1">
      <w:start w:val="1"/>
      <w:numFmt w:val="bullet"/>
      <w:lvlText w:val="•"/>
      <w:lvlJc w:val="left"/>
      <w:pPr>
        <w:tabs>
          <w:tab w:val="num" w:pos="6120"/>
        </w:tabs>
        <w:ind w:left="6120" w:hanging="360"/>
      </w:pPr>
      <w:rPr>
        <w:rFonts w:ascii="Times New Roman" w:hAnsi="Times New Roman" w:hint="default"/>
      </w:rPr>
    </w:lvl>
    <w:lvl w:ilvl="8" w:tplc="F1A00F04" w:tentative="1">
      <w:start w:val="1"/>
      <w:numFmt w:val="bullet"/>
      <w:lvlText w:val="•"/>
      <w:lvlJc w:val="left"/>
      <w:pPr>
        <w:tabs>
          <w:tab w:val="num" w:pos="6840"/>
        </w:tabs>
        <w:ind w:left="6840" w:hanging="360"/>
      </w:pPr>
      <w:rPr>
        <w:rFonts w:ascii="Times New Roman" w:hAnsi="Times New Roman" w:hint="default"/>
      </w:rPr>
    </w:lvl>
  </w:abstractNum>
  <w:abstractNum w:abstractNumId="2" w15:restartNumberingAfterBreak="0">
    <w:nsid w:val="1CF102FE"/>
    <w:multiLevelType w:val="hybridMultilevel"/>
    <w:tmpl w:val="D20CB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824AB9"/>
    <w:multiLevelType w:val="hybridMultilevel"/>
    <w:tmpl w:val="B7A0102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0FC1BFA"/>
    <w:multiLevelType w:val="hybridMultilevel"/>
    <w:tmpl w:val="2774DF26"/>
    <w:lvl w:ilvl="0" w:tplc="6972A854">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1D5233C"/>
    <w:multiLevelType w:val="hybridMultilevel"/>
    <w:tmpl w:val="CB3EAF30"/>
    <w:lvl w:ilvl="0" w:tplc="6658A210">
      <w:start w:val="1"/>
      <w:numFmt w:val="bullet"/>
      <w:lvlText w:val="•"/>
      <w:lvlJc w:val="left"/>
      <w:pPr>
        <w:tabs>
          <w:tab w:val="num" w:pos="720"/>
        </w:tabs>
        <w:ind w:left="720" w:hanging="360"/>
      </w:pPr>
      <w:rPr>
        <w:rFonts w:ascii="Times New Roman" w:hAnsi="Times New Roman" w:hint="default"/>
      </w:rPr>
    </w:lvl>
    <w:lvl w:ilvl="1" w:tplc="DB144CBC" w:tentative="1">
      <w:start w:val="1"/>
      <w:numFmt w:val="bullet"/>
      <w:lvlText w:val="•"/>
      <w:lvlJc w:val="left"/>
      <w:pPr>
        <w:tabs>
          <w:tab w:val="num" w:pos="1440"/>
        </w:tabs>
        <w:ind w:left="1440" w:hanging="360"/>
      </w:pPr>
      <w:rPr>
        <w:rFonts w:ascii="Times New Roman" w:hAnsi="Times New Roman" w:hint="default"/>
      </w:rPr>
    </w:lvl>
    <w:lvl w:ilvl="2" w:tplc="553AF15C" w:tentative="1">
      <w:start w:val="1"/>
      <w:numFmt w:val="bullet"/>
      <w:lvlText w:val="•"/>
      <w:lvlJc w:val="left"/>
      <w:pPr>
        <w:tabs>
          <w:tab w:val="num" w:pos="2160"/>
        </w:tabs>
        <w:ind w:left="2160" w:hanging="360"/>
      </w:pPr>
      <w:rPr>
        <w:rFonts w:ascii="Times New Roman" w:hAnsi="Times New Roman" w:hint="default"/>
      </w:rPr>
    </w:lvl>
    <w:lvl w:ilvl="3" w:tplc="D744D6E4" w:tentative="1">
      <w:start w:val="1"/>
      <w:numFmt w:val="bullet"/>
      <w:lvlText w:val="•"/>
      <w:lvlJc w:val="left"/>
      <w:pPr>
        <w:tabs>
          <w:tab w:val="num" w:pos="2880"/>
        </w:tabs>
        <w:ind w:left="2880" w:hanging="360"/>
      </w:pPr>
      <w:rPr>
        <w:rFonts w:ascii="Times New Roman" w:hAnsi="Times New Roman" w:hint="default"/>
      </w:rPr>
    </w:lvl>
    <w:lvl w:ilvl="4" w:tplc="60480C9A" w:tentative="1">
      <w:start w:val="1"/>
      <w:numFmt w:val="bullet"/>
      <w:lvlText w:val="•"/>
      <w:lvlJc w:val="left"/>
      <w:pPr>
        <w:tabs>
          <w:tab w:val="num" w:pos="3600"/>
        </w:tabs>
        <w:ind w:left="3600" w:hanging="360"/>
      </w:pPr>
      <w:rPr>
        <w:rFonts w:ascii="Times New Roman" w:hAnsi="Times New Roman" w:hint="default"/>
      </w:rPr>
    </w:lvl>
    <w:lvl w:ilvl="5" w:tplc="C5DC2A40" w:tentative="1">
      <w:start w:val="1"/>
      <w:numFmt w:val="bullet"/>
      <w:lvlText w:val="•"/>
      <w:lvlJc w:val="left"/>
      <w:pPr>
        <w:tabs>
          <w:tab w:val="num" w:pos="4320"/>
        </w:tabs>
        <w:ind w:left="4320" w:hanging="360"/>
      </w:pPr>
      <w:rPr>
        <w:rFonts w:ascii="Times New Roman" w:hAnsi="Times New Roman" w:hint="default"/>
      </w:rPr>
    </w:lvl>
    <w:lvl w:ilvl="6" w:tplc="4E78CD4A" w:tentative="1">
      <w:start w:val="1"/>
      <w:numFmt w:val="bullet"/>
      <w:lvlText w:val="•"/>
      <w:lvlJc w:val="left"/>
      <w:pPr>
        <w:tabs>
          <w:tab w:val="num" w:pos="5040"/>
        </w:tabs>
        <w:ind w:left="5040" w:hanging="360"/>
      </w:pPr>
      <w:rPr>
        <w:rFonts w:ascii="Times New Roman" w:hAnsi="Times New Roman" w:hint="default"/>
      </w:rPr>
    </w:lvl>
    <w:lvl w:ilvl="7" w:tplc="2E04C73E" w:tentative="1">
      <w:start w:val="1"/>
      <w:numFmt w:val="bullet"/>
      <w:lvlText w:val="•"/>
      <w:lvlJc w:val="left"/>
      <w:pPr>
        <w:tabs>
          <w:tab w:val="num" w:pos="5760"/>
        </w:tabs>
        <w:ind w:left="5760" w:hanging="360"/>
      </w:pPr>
      <w:rPr>
        <w:rFonts w:ascii="Times New Roman" w:hAnsi="Times New Roman" w:hint="default"/>
      </w:rPr>
    </w:lvl>
    <w:lvl w:ilvl="8" w:tplc="2458C2D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49D4936"/>
    <w:multiLevelType w:val="multilevel"/>
    <w:tmpl w:val="D7602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0C6A69"/>
    <w:multiLevelType w:val="hybridMultilevel"/>
    <w:tmpl w:val="A05C6A40"/>
    <w:lvl w:ilvl="0" w:tplc="8554750A">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C2F28D2"/>
    <w:multiLevelType w:val="hybridMultilevel"/>
    <w:tmpl w:val="F8929EA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F101139"/>
    <w:multiLevelType w:val="hybridMultilevel"/>
    <w:tmpl w:val="B9B4CFF8"/>
    <w:lvl w:ilvl="0" w:tplc="FA9E03A6">
      <w:start w:val="1"/>
      <w:numFmt w:val="bullet"/>
      <w:lvlText w:val="•"/>
      <w:lvlJc w:val="left"/>
      <w:pPr>
        <w:tabs>
          <w:tab w:val="num" w:pos="720"/>
        </w:tabs>
        <w:ind w:left="720" w:hanging="360"/>
      </w:pPr>
      <w:rPr>
        <w:rFonts w:ascii="Times New Roman" w:hAnsi="Times New Roman" w:hint="default"/>
      </w:rPr>
    </w:lvl>
    <w:lvl w:ilvl="1" w:tplc="7A6AA41E" w:tentative="1">
      <w:start w:val="1"/>
      <w:numFmt w:val="bullet"/>
      <w:lvlText w:val="•"/>
      <w:lvlJc w:val="left"/>
      <w:pPr>
        <w:tabs>
          <w:tab w:val="num" w:pos="1440"/>
        </w:tabs>
        <w:ind w:left="1440" w:hanging="360"/>
      </w:pPr>
      <w:rPr>
        <w:rFonts w:ascii="Times New Roman" w:hAnsi="Times New Roman" w:hint="default"/>
      </w:rPr>
    </w:lvl>
    <w:lvl w:ilvl="2" w:tplc="7D6CFC20" w:tentative="1">
      <w:start w:val="1"/>
      <w:numFmt w:val="bullet"/>
      <w:lvlText w:val="•"/>
      <w:lvlJc w:val="left"/>
      <w:pPr>
        <w:tabs>
          <w:tab w:val="num" w:pos="2160"/>
        </w:tabs>
        <w:ind w:left="2160" w:hanging="360"/>
      </w:pPr>
      <w:rPr>
        <w:rFonts w:ascii="Times New Roman" w:hAnsi="Times New Roman" w:hint="default"/>
      </w:rPr>
    </w:lvl>
    <w:lvl w:ilvl="3" w:tplc="DCAC7102" w:tentative="1">
      <w:start w:val="1"/>
      <w:numFmt w:val="bullet"/>
      <w:lvlText w:val="•"/>
      <w:lvlJc w:val="left"/>
      <w:pPr>
        <w:tabs>
          <w:tab w:val="num" w:pos="2880"/>
        </w:tabs>
        <w:ind w:left="2880" w:hanging="360"/>
      </w:pPr>
      <w:rPr>
        <w:rFonts w:ascii="Times New Roman" w:hAnsi="Times New Roman" w:hint="default"/>
      </w:rPr>
    </w:lvl>
    <w:lvl w:ilvl="4" w:tplc="DB88795A" w:tentative="1">
      <w:start w:val="1"/>
      <w:numFmt w:val="bullet"/>
      <w:lvlText w:val="•"/>
      <w:lvlJc w:val="left"/>
      <w:pPr>
        <w:tabs>
          <w:tab w:val="num" w:pos="3600"/>
        </w:tabs>
        <w:ind w:left="3600" w:hanging="360"/>
      </w:pPr>
      <w:rPr>
        <w:rFonts w:ascii="Times New Roman" w:hAnsi="Times New Roman" w:hint="default"/>
      </w:rPr>
    </w:lvl>
    <w:lvl w:ilvl="5" w:tplc="E95ABC3E" w:tentative="1">
      <w:start w:val="1"/>
      <w:numFmt w:val="bullet"/>
      <w:lvlText w:val="•"/>
      <w:lvlJc w:val="left"/>
      <w:pPr>
        <w:tabs>
          <w:tab w:val="num" w:pos="4320"/>
        </w:tabs>
        <w:ind w:left="4320" w:hanging="360"/>
      </w:pPr>
      <w:rPr>
        <w:rFonts w:ascii="Times New Roman" w:hAnsi="Times New Roman" w:hint="default"/>
      </w:rPr>
    </w:lvl>
    <w:lvl w:ilvl="6" w:tplc="1B60A8CE" w:tentative="1">
      <w:start w:val="1"/>
      <w:numFmt w:val="bullet"/>
      <w:lvlText w:val="•"/>
      <w:lvlJc w:val="left"/>
      <w:pPr>
        <w:tabs>
          <w:tab w:val="num" w:pos="5040"/>
        </w:tabs>
        <w:ind w:left="5040" w:hanging="360"/>
      </w:pPr>
      <w:rPr>
        <w:rFonts w:ascii="Times New Roman" w:hAnsi="Times New Roman" w:hint="default"/>
      </w:rPr>
    </w:lvl>
    <w:lvl w:ilvl="7" w:tplc="72FCAFD2" w:tentative="1">
      <w:start w:val="1"/>
      <w:numFmt w:val="bullet"/>
      <w:lvlText w:val="•"/>
      <w:lvlJc w:val="left"/>
      <w:pPr>
        <w:tabs>
          <w:tab w:val="num" w:pos="5760"/>
        </w:tabs>
        <w:ind w:left="5760" w:hanging="360"/>
      </w:pPr>
      <w:rPr>
        <w:rFonts w:ascii="Times New Roman" w:hAnsi="Times New Roman" w:hint="default"/>
      </w:rPr>
    </w:lvl>
    <w:lvl w:ilvl="8" w:tplc="B74A0B98"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3380906"/>
    <w:multiLevelType w:val="hybridMultilevel"/>
    <w:tmpl w:val="B950B33A"/>
    <w:lvl w:ilvl="0" w:tplc="69B018BA">
      <w:start w:val="1"/>
      <w:numFmt w:val="bullet"/>
      <w:lvlText w:val="•"/>
      <w:lvlJc w:val="left"/>
      <w:pPr>
        <w:tabs>
          <w:tab w:val="num" w:pos="720"/>
        </w:tabs>
        <w:ind w:left="720" w:hanging="360"/>
      </w:pPr>
      <w:rPr>
        <w:rFonts w:ascii="Times New Roman" w:hAnsi="Times New Roman" w:hint="default"/>
      </w:rPr>
    </w:lvl>
    <w:lvl w:ilvl="1" w:tplc="1248AB84" w:tentative="1">
      <w:start w:val="1"/>
      <w:numFmt w:val="bullet"/>
      <w:lvlText w:val="•"/>
      <w:lvlJc w:val="left"/>
      <w:pPr>
        <w:tabs>
          <w:tab w:val="num" w:pos="1440"/>
        </w:tabs>
        <w:ind w:left="1440" w:hanging="360"/>
      </w:pPr>
      <w:rPr>
        <w:rFonts w:ascii="Times New Roman" w:hAnsi="Times New Roman" w:hint="default"/>
      </w:rPr>
    </w:lvl>
    <w:lvl w:ilvl="2" w:tplc="80B06750" w:tentative="1">
      <w:start w:val="1"/>
      <w:numFmt w:val="bullet"/>
      <w:lvlText w:val="•"/>
      <w:lvlJc w:val="left"/>
      <w:pPr>
        <w:tabs>
          <w:tab w:val="num" w:pos="2160"/>
        </w:tabs>
        <w:ind w:left="2160" w:hanging="360"/>
      </w:pPr>
      <w:rPr>
        <w:rFonts w:ascii="Times New Roman" w:hAnsi="Times New Roman" w:hint="default"/>
      </w:rPr>
    </w:lvl>
    <w:lvl w:ilvl="3" w:tplc="EE0A8E70" w:tentative="1">
      <w:start w:val="1"/>
      <w:numFmt w:val="bullet"/>
      <w:lvlText w:val="•"/>
      <w:lvlJc w:val="left"/>
      <w:pPr>
        <w:tabs>
          <w:tab w:val="num" w:pos="2880"/>
        </w:tabs>
        <w:ind w:left="2880" w:hanging="360"/>
      </w:pPr>
      <w:rPr>
        <w:rFonts w:ascii="Times New Roman" w:hAnsi="Times New Roman" w:hint="default"/>
      </w:rPr>
    </w:lvl>
    <w:lvl w:ilvl="4" w:tplc="035C4876" w:tentative="1">
      <w:start w:val="1"/>
      <w:numFmt w:val="bullet"/>
      <w:lvlText w:val="•"/>
      <w:lvlJc w:val="left"/>
      <w:pPr>
        <w:tabs>
          <w:tab w:val="num" w:pos="3600"/>
        </w:tabs>
        <w:ind w:left="3600" w:hanging="360"/>
      </w:pPr>
      <w:rPr>
        <w:rFonts w:ascii="Times New Roman" w:hAnsi="Times New Roman" w:hint="default"/>
      </w:rPr>
    </w:lvl>
    <w:lvl w:ilvl="5" w:tplc="44CCAF98" w:tentative="1">
      <w:start w:val="1"/>
      <w:numFmt w:val="bullet"/>
      <w:lvlText w:val="•"/>
      <w:lvlJc w:val="left"/>
      <w:pPr>
        <w:tabs>
          <w:tab w:val="num" w:pos="4320"/>
        </w:tabs>
        <w:ind w:left="4320" w:hanging="360"/>
      </w:pPr>
      <w:rPr>
        <w:rFonts w:ascii="Times New Roman" w:hAnsi="Times New Roman" w:hint="default"/>
      </w:rPr>
    </w:lvl>
    <w:lvl w:ilvl="6" w:tplc="09DC86C8" w:tentative="1">
      <w:start w:val="1"/>
      <w:numFmt w:val="bullet"/>
      <w:lvlText w:val="•"/>
      <w:lvlJc w:val="left"/>
      <w:pPr>
        <w:tabs>
          <w:tab w:val="num" w:pos="5040"/>
        </w:tabs>
        <w:ind w:left="5040" w:hanging="360"/>
      </w:pPr>
      <w:rPr>
        <w:rFonts w:ascii="Times New Roman" w:hAnsi="Times New Roman" w:hint="default"/>
      </w:rPr>
    </w:lvl>
    <w:lvl w:ilvl="7" w:tplc="15163A62" w:tentative="1">
      <w:start w:val="1"/>
      <w:numFmt w:val="bullet"/>
      <w:lvlText w:val="•"/>
      <w:lvlJc w:val="left"/>
      <w:pPr>
        <w:tabs>
          <w:tab w:val="num" w:pos="5760"/>
        </w:tabs>
        <w:ind w:left="5760" w:hanging="360"/>
      </w:pPr>
      <w:rPr>
        <w:rFonts w:ascii="Times New Roman" w:hAnsi="Times New Roman" w:hint="default"/>
      </w:rPr>
    </w:lvl>
    <w:lvl w:ilvl="8" w:tplc="0DC6CEC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703729B"/>
    <w:multiLevelType w:val="multilevel"/>
    <w:tmpl w:val="EC2A9E3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E33F9C"/>
    <w:multiLevelType w:val="hybridMultilevel"/>
    <w:tmpl w:val="2EF6F52E"/>
    <w:lvl w:ilvl="0" w:tplc="B9604D42">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9266052"/>
    <w:multiLevelType w:val="hybridMultilevel"/>
    <w:tmpl w:val="D404241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B3F4CA2"/>
    <w:multiLevelType w:val="hybridMultilevel"/>
    <w:tmpl w:val="3C701938"/>
    <w:lvl w:ilvl="0" w:tplc="0DB4025E">
      <w:numFmt w:val="bullet"/>
      <w:lvlText w:val="-"/>
      <w:lvlJc w:val="left"/>
      <w:pPr>
        <w:ind w:left="1080" w:hanging="360"/>
      </w:pPr>
      <w:rPr>
        <w:rFonts w:ascii="Arial" w:eastAsiaTheme="minorEastAsia"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5" w15:restartNumberingAfterBreak="0">
    <w:nsid w:val="67FA3580"/>
    <w:multiLevelType w:val="hybridMultilevel"/>
    <w:tmpl w:val="72DCF7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8D00E4"/>
    <w:multiLevelType w:val="hybridMultilevel"/>
    <w:tmpl w:val="A8AE9EEC"/>
    <w:lvl w:ilvl="0" w:tplc="32041E7C">
      <w:start w:val="1"/>
      <w:numFmt w:val="bullet"/>
      <w:lvlText w:val="•"/>
      <w:lvlJc w:val="left"/>
      <w:pPr>
        <w:tabs>
          <w:tab w:val="num" w:pos="720"/>
        </w:tabs>
        <w:ind w:left="720" w:hanging="360"/>
      </w:pPr>
      <w:rPr>
        <w:rFonts w:ascii="Times New Roman" w:hAnsi="Times New Roman" w:hint="default"/>
      </w:rPr>
    </w:lvl>
    <w:lvl w:ilvl="1" w:tplc="C63803E0" w:tentative="1">
      <w:start w:val="1"/>
      <w:numFmt w:val="bullet"/>
      <w:lvlText w:val="•"/>
      <w:lvlJc w:val="left"/>
      <w:pPr>
        <w:tabs>
          <w:tab w:val="num" w:pos="1440"/>
        </w:tabs>
        <w:ind w:left="1440" w:hanging="360"/>
      </w:pPr>
      <w:rPr>
        <w:rFonts w:ascii="Times New Roman" w:hAnsi="Times New Roman" w:hint="default"/>
      </w:rPr>
    </w:lvl>
    <w:lvl w:ilvl="2" w:tplc="1452E2B2" w:tentative="1">
      <w:start w:val="1"/>
      <w:numFmt w:val="bullet"/>
      <w:lvlText w:val="•"/>
      <w:lvlJc w:val="left"/>
      <w:pPr>
        <w:tabs>
          <w:tab w:val="num" w:pos="2160"/>
        </w:tabs>
        <w:ind w:left="2160" w:hanging="360"/>
      </w:pPr>
      <w:rPr>
        <w:rFonts w:ascii="Times New Roman" w:hAnsi="Times New Roman" w:hint="default"/>
      </w:rPr>
    </w:lvl>
    <w:lvl w:ilvl="3" w:tplc="485699CE" w:tentative="1">
      <w:start w:val="1"/>
      <w:numFmt w:val="bullet"/>
      <w:lvlText w:val="•"/>
      <w:lvlJc w:val="left"/>
      <w:pPr>
        <w:tabs>
          <w:tab w:val="num" w:pos="2880"/>
        </w:tabs>
        <w:ind w:left="2880" w:hanging="360"/>
      </w:pPr>
      <w:rPr>
        <w:rFonts w:ascii="Times New Roman" w:hAnsi="Times New Roman" w:hint="default"/>
      </w:rPr>
    </w:lvl>
    <w:lvl w:ilvl="4" w:tplc="E07A269C" w:tentative="1">
      <w:start w:val="1"/>
      <w:numFmt w:val="bullet"/>
      <w:lvlText w:val="•"/>
      <w:lvlJc w:val="left"/>
      <w:pPr>
        <w:tabs>
          <w:tab w:val="num" w:pos="3600"/>
        </w:tabs>
        <w:ind w:left="3600" w:hanging="360"/>
      </w:pPr>
      <w:rPr>
        <w:rFonts w:ascii="Times New Roman" w:hAnsi="Times New Roman" w:hint="default"/>
      </w:rPr>
    </w:lvl>
    <w:lvl w:ilvl="5" w:tplc="86923102" w:tentative="1">
      <w:start w:val="1"/>
      <w:numFmt w:val="bullet"/>
      <w:lvlText w:val="•"/>
      <w:lvlJc w:val="left"/>
      <w:pPr>
        <w:tabs>
          <w:tab w:val="num" w:pos="4320"/>
        </w:tabs>
        <w:ind w:left="4320" w:hanging="360"/>
      </w:pPr>
      <w:rPr>
        <w:rFonts w:ascii="Times New Roman" w:hAnsi="Times New Roman" w:hint="default"/>
      </w:rPr>
    </w:lvl>
    <w:lvl w:ilvl="6" w:tplc="8BB41408" w:tentative="1">
      <w:start w:val="1"/>
      <w:numFmt w:val="bullet"/>
      <w:lvlText w:val="•"/>
      <w:lvlJc w:val="left"/>
      <w:pPr>
        <w:tabs>
          <w:tab w:val="num" w:pos="5040"/>
        </w:tabs>
        <w:ind w:left="5040" w:hanging="360"/>
      </w:pPr>
      <w:rPr>
        <w:rFonts w:ascii="Times New Roman" w:hAnsi="Times New Roman" w:hint="default"/>
      </w:rPr>
    </w:lvl>
    <w:lvl w:ilvl="7" w:tplc="C410196A" w:tentative="1">
      <w:start w:val="1"/>
      <w:numFmt w:val="bullet"/>
      <w:lvlText w:val="•"/>
      <w:lvlJc w:val="left"/>
      <w:pPr>
        <w:tabs>
          <w:tab w:val="num" w:pos="5760"/>
        </w:tabs>
        <w:ind w:left="5760" w:hanging="360"/>
      </w:pPr>
      <w:rPr>
        <w:rFonts w:ascii="Times New Roman" w:hAnsi="Times New Roman" w:hint="default"/>
      </w:rPr>
    </w:lvl>
    <w:lvl w:ilvl="8" w:tplc="446AE474" w:tentative="1">
      <w:start w:val="1"/>
      <w:numFmt w:val="bullet"/>
      <w:lvlText w:val="•"/>
      <w:lvlJc w:val="left"/>
      <w:pPr>
        <w:tabs>
          <w:tab w:val="num" w:pos="6480"/>
        </w:tabs>
        <w:ind w:left="6480" w:hanging="360"/>
      </w:pPr>
      <w:rPr>
        <w:rFonts w:ascii="Times New Roman" w:hAnsi="Times New Roman" w:hint="default"/>
      </w:rPr>
    </w:lvl>
  </w:abstractNum>
  <w:num w:numId="1">
    <w:abstractNumId w:val="12"/>
  </w:num>
  <w:num w:numId="2">
    <w:abstractNumId w:val="11"/>
  </w:num>
  <w:num w:numId="3">
    <w:abstractNumId w:val="14"/>
  </w:num>
  <w:num w:numId="4">
    <w:abstractNumId w:val="5"/>
  </w:num>
  <w:num w:numId="5">
    <w:abstractNumId w:val="1"/>
  </w:num>
  <w:num w:numId="6">
    <w:abstractNumId w:val="16"/>
  </w:num>
  <w:num w:numId="7">
    <w:abstractNumId w:val="10"/>
  </w:num>
  <w:num w:numId="8">
    <w:abstractNumId w:val="9"/>
  </w:num>
  <w:num w:numId="9">
    <w:abstractNumId w:val="13"/>
  </w:num>
  <w:num w:numId="10">
    <w:abstractNumId w:val="0"/>
  </w:num>
  <w:num w:numId="11">
    <w:abstractNumId w:val="4"/>
  </w:num>
  <w:num w:numId="12">
    <w:abstractNumId w:val="2"/>
  </w:num>
  <w:num w:numId="13">
    <w:abstractNumId w:val="15"/>
  </w:num>
  <w:num w:numId="14">
    <w:abstractNumId w:val="7"/>
  </w:num>
  <w:num w:numId="15">
    <w:abstractNumId w:val="3"/>
  </w:num>
  <w:num w:numId="16">
    <w:abstractNumId w:val="8"/>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F99"/>
    <w:rsid w:val="00010EBE"/>
    <w:rsid w:val="00012E62"/>
    <w:rsid w:val="0001465F"/>
    <w:rsid w:val="000149D6"/>
    <w:rsid w:val="00015A7E"/>
    <w:rsid w:val="00016DF0"/>
    <w:rsid w:val="00017203"/>
    <w:rsid w:val="00017C66"/>
    <w:rsid w:val="00020557"/>
    <w:rsid w:val="00021351"/>
    <w:rsid w:val="00025271"/>
    <w:rsid w:val="00025F53"/>
    <w:rsid w:val="00033741"/>
    <w:rsid w:val="00033D46"/>
    <w:rsid w:val="00033D93"/>
    <w:rsid w:val="0004042B"/>
    <w:rsid w:val="00040FAE"/>
    <w:rsid w:val="000414DE"/>
    <w:rsid w:val="0004206C"/>
    <w:rsid w:val="00044CA4"/>
    <w:rsid w:val="0005274A"/>
    <w:rsid w:val="0005388C"/>
    <w:rsid w:val="00061E38"/>
    <w:rsid w:val="00063C23"/>
    <w:rsid w:val="000710AF"/>
    <w:rsid w:val="000852C0"/>
    <w:rsid w:val="00086A86"/>
    <w:rsid w:val="00087DC9"/>
    <w:rsid w:val="0009441B"/>
    <w:rsid w:val="00094430"/>
    <w:rsid w:val="000978A5"/>
    <w:rsid w:val="000A0D27"/>
    <w:rsid w:val="000A6082"/>
    <w:rsid w:val="000B50A6"/>
    <w:rsid w:val="000B5472"/>
    <w:rsid w:val="000B7C5C"/>
    <w:rsid w:val="000C3132"/>
    <w:rsid w:val="000C62A5"/>
    <w:rsid w:val="000D133F"/>
    <w:rsid w:val="000D2FD0"/>
    <w:rsid w:val="000E6461"/>
    <w:rsid w:val="000F20F8"/>
    <w:rsid w:val="00110875"/>
    <w:rsid w:val="00111263"/>
    <w:rsid w:val="00113298"/>
    <w:rsid w:val="00117F37"/>
    <w:rsid w:val="00124C94"/>
    <w:rsid w:val="00143DF8"/>
    <w:rsid w:val="00144789"/>
    <w:rsid w:val="00145777"/>
    <w:rsid w:val="0014627B"/>
    <w:rsid w:val="001576EA"/>
    <w:rsid w:val="00160048"/>
    <w:rsid w:val="00161B7B"/>
    <w:rsid w:val="00170817"/>
    <w:rsid w:val="0017200B"/>
    <w:rsid w:val="00173C6B"/>
    <w:rsid w:val="0017468C"/>
    <w:rsid w:val="00176A42"/>
    <w:rsid w:val="00182FD9"/>
    <w:rsid w:val="0018335F"/>
    <w:rsid w:val="001867A9"/>
    <w:rsid w:val="00197E71"/>
    <w:rsid w:val="001B4B0E"/>
    <w:rsid w:val="001B4EBF"/>
    <w:rsid w:val="001C597E"/>
    <w:rsid w:val="001D25CA"/>
    <w:rsid w:val="001D497C"/>
    <w:rsid w:val="001D4A0E"/>
    <w:rsid w:val="001E5346"/>
    <w:rsid w:val="001E56B7"/>
    <w:rsid w:val="001E5BE7"/>
    <w:rsid w:val="001F1DC2"/>
    <w:rsid w:val="002000C1"/>
    <w:rsid w:val="00200426"/>
    <w:rsid w:val="0020302B"/>
    <w:rsid w:val="00203104"/>
    <w:rsid w:val="00206AB9"/>
    <w:rsid w:val="00224F01"/>
    <w:rsid w:val="0023216A"/>
    <w:rsid w:val="00233428"/>
    <w:rsid w:val="00241DF4"/>
    <w:rsid w:val="002501C2"/>
    <w:rsid w:val="00251128"/>
    <w:rsid w:val="002520C4"/>
    <w:rsid w:val="00254DB6"/>
    <w:rsid w:val="0026324F"/>
    <w:rsid w:val="00283F60"/>
    <w:rsid w:val="00290571"/>
    <w:rsid w:val="002A43D4"/>
    <w:rsid w:val="002A50CC"/>
    <w:rsid w:val="002B269A"/>
    <w:rsid w:val="002B3154"/>
    <w:rsid w:val="002C28E6"/>
    <w:rsid w:val="002E11D2"/>
    <w:rsid w:val="002F44B2"/>
    <w:rsid w:val="003013DB"/>
    <w:rsid w:val="00303A27"/>
    <w:rsid w:val="00305406"/>
    <w:rsid w:val="0030680A"/>
    <w:rsid w:val="00306E64"/>
    <w:rsid w:val="00310C3E"/>
    <w:rsid w:val="00316F1F"/>
    <w:rsid w:val="00322073"/>
    <w:rsid w:val="003264BB"/>
    <w:rsid w:val="00330566"/>
    <w:rsid w:val="00333C40"/>
    <w:rsid w:val="00353FEF"/>
    <w:rsid w:val="003554DD"/>
    <w:rsid w:val="0036276D"/>
    <w:rsid w:val="003642C6"/>
    <w:rsid w:val="00366AF6"/>
    <w:rsid w:val="00372862"/>
    <w:rsid w:val="00373A4E"/>
    <w:rsid w:val="00376468"/>
    <w:rsid w:val="00380B23"/>
    <w:rsid w:val="00382FE3"/>
    <w:rsid w:val="00390A16"/>
    <w:rsid w:val="00397CD8"/>
    <w:rsid w:val="003A02E2"/>
    <w:rsid w:val="003A110B"/>
    <w:rsid w:val="003A1F37"/>
    <w:rsid w:val="003A4769"/>
    <w:rsid w:val="003B1569"/>
    <w:rsid w:val="003D0044"/>
    <w:rsid w:val="003D14B7"/>
    <w:rsid w:val="003D4908"/>
    <w:rsid w:val="003E42B1"/>
    <w:rsid w:val="003E696D"/>
    <w:rsid w:val="003F0FF5"/>
    <w:rsid w:val="003F140C"/>
    <w:rsid w:val="003F38CF"/>
    <w:rsid w:val="003F3EAD"/>
    <w:rsid w:val="00400C1C"/>
    <w:rsid w:val="0040331C"/>
    <w:rsid w:val="0041288A"/>
    <w:rsid w:val="0041502D"/>
    <w:rsid w:val="00415577"/>
    <w:rsid w:val="00427182"/>
    <w:rsid w:val="00430537"/>
    <w:rsid w:val="00432920"/>
    <w:rsid w:val="00433E38"/>
    <w:rsid w:val="00444EA7"/>
    <w:rsid w:val="004472D7"/>
    <w:rsid w:val="00453CB7"/>
    <w:rsid w:val="004643DF"/>
    <w:rsid w:val="00464425"/>
    <w:rsid w:val="0047081E"/>
    <w:rsid w:val="004817DB"/>
    <w:rsid w:val="00481D83"/>
    <w:rsid w:val="00483187"/>
    <w:rsid w:val="0049210C"/>
    <w:rsid w:val="00493A4A"/>
    <w:rsid w:val="0049705A"/>
    <w:rsid w:val="004A380F"/>
    <w:rsid w:val="004A4E1D"/>
    <w:rsid w:val="004A6E90"/>
    <w:rsid w:val="004B15D3"/>
    <w:rsid w:val="004B26B1"/>
    <w:rsid w:val="004B48B4"/>
    <w:rsid w:val="004B7309"/>
    <w:rsid w:val="004C2B43"/>
    <w:rsid w:val="004C53F7"/>
    <w:rsid w:val="004D4C61"/>
    <w:rsid w:val="004D5DCF"/>
    <w:rsid w:val="004F38BE"/>
    <w:rsid w:val="004F7330"/>
    <w:rsid w:val="00500FC8"/>
    <w:rsid w:val="0050192F"/>
    <w:rsid w:val="00504969"/>
    <w:rsid w:val="0050667A"/>
    <w:rsid w:val="00506FE9"/>
    <w:rsid w:val="005138F8"/>
    <w:rsid w:val="0052511A"/>
    <w:rsid w:val="005265E5"/>
    <w:rsid w:val="00536FE8"/>
    <w:rsid w:val="005377FF"/>
    <w:rsid w:val="00543D33"/>
    <w:rsid w:val="005512F6"/>
    <w:rsid w:val="00573C6C"/>
    <w:rsid w:val="0057418D"/>
    <w:rsid w:val="00575C57"/>
    <w:rsid w:val="00585C2C"/>
    <w:rsid w:val="0059041C"/>
    <w:rsid w:val="00590FAF"/>
    <w:rsid w:val="005A2557"/>
    <w:rsid w:val="005A383B"/>
    <w:rsid w:val="005B19E1"/>
    <w:rsid w:val="005B5667"/>
    <w:rsid w:val="005D26C6"/>
    <w:rsid w:val="005D7912"/>
    <w:rsid w:val="005F3E64"/>
    <w:rsid w:val="005F54B1"/>
    <w:rsid w:val="0060449C"/>
    <w:rsid w:val="00606AA2"/>
    <w:rsid w:val="00613E6B"/>
    <w:rsid w:val="00650648"/>
    <w:rsid w:val="0065508D"/>
    <w:rsid w:val="00655831"/>
    <w:rsid w:val="00667F3D"/>
    <w:rsid w:val="006910D9"/>
    <w:rsid w:val="0069161B"/>
    <w:rsid w:val="0069490E"/>
    <w:rsid w:val="00696190"/>
    <w:rsid w:val="00696336"/>
    <w:rsid w:val="006A3D2C"/>
    <w:rsid w:val="006B39EE"/>
    <w:rsid w:val="006B5853"/>
    <w:rsid w:val="006C43BE"/>
    <w:rsid w:val="006D77B1"/>
    <w:rsid w:val="006E13D3"/>
    <w:rsid w:val="006E678A"/>
    <w:rsid w:val="006E7EE9"/>
    <w:rsid w:val="006F2D2D"/>
    <w:rsid w:val="006F4474"/>
    <w:rsid w:val="006F7E60"/>
    <w:rsid w:val="0070159B"/>
    <w:rsid w:val="00702C62"/>
    <w:rsid w:val="007034FD"/>
    <w:rsid w:val="00711909"/>
    <w:rsid w:val="007271AA"/>
    <w:rsid w:val="007273AD"/>
    <w:rsid w:val="00731AF2"/>
    <w:rsid w:val="007322EC"/>
    <w:rsid w:val="007343FC"/>
    <w:rsid w:val="00742881"/>
    <w:rsid w:val="007463F4"/>
    <w:rsid w:val="00753DDC"/>
    <w:rsid w:val="00757689"/>
    <w:rsid w:val="0076594A"/>
    <w:rsid w:val="00767E76"/>
    <w:rsid w:val="00771AFE"/>
    <w:rsid w:val="00772763"/>
    <w:rsid w:val="0077428E"/>
    <w:rsid w:val="00774675"/>
    <w:rsid w:val="00774CEF"/>
    <w:rsid w:val="007764BE"/>
    <w:rsid w:val="00777477"/>
    <w:rsid w:val="007910A6"/>
    <w:rsid w:val="0079158F"/>
    <w:rsid w:val="00794372"/>
    <w:rsid w:val="007A33B6"/>
    <w:rsid w:val="007A3C46"/>
    <w:rsid w:val="007B09F1"/>
    <w:rsid w:val="007C22DB"/>
    <w:rsid w:val="007D3566"/>
    <w:rsid w:val="007D4359"/>
    <w:rsid w:val="007D7CBE"/>
    <w:rsid w:val="007E5CB5"/>
    <w:rsid w:val="007F267C"/>
    <w:rsid w:val="007F55EB"/>
    <w:rsid w:val="007F5DED"/>
    <w:rsid w:val="00805E8F"/>
    <w:rsid w:val="00806C79"/>
    <w:rsid w:val="00807856"/>
    <w:rsid w:val="008111B0"/>
    <w:rsid w:val="008139FE"/>
    <w:rsid w:val="00821700"/>
    <w:rsid w:val="008224C4"/>
    <w:rsid w:val="00824845"/>
    <w:rsid w:val="00824F99"/>
    <w:rsid w:val="00827728"/>
    <w:rsid w:val="00830CF8"/>
    <w:rsid w:val="00830DA9"/>
    <w:rsid w:val="00832245"/>
    <w:rsid w:val="008436AF"/>
    <w:rsid w:val="00844ADA"/>
    <w:rsid w:val="00847C36"/>
    <w:rsid w:val="00850500"/>
    <w:rsid w:val="00852B2F"/>
    <w:rsid w:val="00853E48"/>
    <w:rsid w:val="00855CE9"/>
    <w:rsid w:val="00872D27"/>
    <w:rsid w:val="00874FDF"/>
    <w:rsid w:val="00881B63"/>
    <w:rsid w:val="00884E6E"/>
    <w:rsid w:val="00891542"/>
    <w:rsid w:val="00892F26"/>
    <w:rsid w:val="00893C7F"/>
    <w:rsid w:val="008A0C75"/>
    <w:rsid w:val="008A37F1"/>
    <w:rsid w:val="008A4B04"/>
    <w:rsid w:val="008B45E3"/>
    <w:rsid w:val="008B4C75"/>
    <w:rsid w:val="008B64CE"/>
    <w:rsid w:val="008C134F"/>
    <w:rsid w:val="008C459C"/>
    <w:rsid w:val="008C7631"/>
    <w:rsid w:val="008D0FD7"/>
    <w:rsid w:val="008D10AA"/>
    <w:rsid w:val="008D2B07"/>
    <w:rsid w:val="008E3895"/>
    <w:rsid w:val="008F03CB"/>
    <w:rsid w:val="0091034C"/>
    <w:rsid w:val="00910434"/>
    <w:rsid w:val="009113AA"/>
    <w:rsid w:val="00932691"/>
    <w:rsid w:val="00933A03"/>
    <w:rsid w:val="00943426"/>
    <w:rsid w:val="00945012"/>
    <w:rsid w:val="009464E7"/>
    <w:rsid w:val="00947930"/>
    <w:rsid w:val="0095106A"/>
    <w:rsid w:val="00953373"/>
    <w:rsid w:val="00953A0D"/>
    <w:rsid w:val="00965B09"/>
    <w:rsid w:val="00967340"/>
    <w:rsid w:val="00970DE1"/>
    <w:rsid w:val="00971ED4"/>
    <w:rsid w:val="009731B8"/>
    <w:rsid w:val="00984A34"/>
    <w:rsid w:val="009964E4"/>
    <w:rsid w:val="009A673D"/>
    <w:rsid w:val="009B04E8"/>
    <w:rsid w:val="009B319F"/>
    <w:rsid w:val="009C0AB0"/>
    <w:rsid w:val="009C4293"/>
    <w:rsid w:val="009C47CE"/>
    <w:rsid w:val="009C61FA"/>
    <w:rsid w:val="009D23A3"/>
    <w:rsid w:val="009D608B"/>
    <w:rsid w:val="009E10C9"/>
    <w:rsid w:val="009F4C8C"/>
    <w:rsid w:val="009F4E78"/>
    <w:rsid w:val="00A01F4F"/>
    <w:rsid w:val="00A0366D"/>
    <w:rsid w:val="00A03D04"/>
    <w:rsid w:val="00A11189"/>
    <w:rsid w:val="00A11309"/>
    <w:rsid w:val="00A154ED"/>
    <w:rsid w:val="00A1715B"/>
    <w:rsid w:val="00A23CE2"/>
    <w:rsid w:val="00A2581D"/>
    <w:rsid w:val="00A3101A"/>
    <w:rsid w:val="00A514FE"/>
    <w:rsid w:val="00A563E6"/>
    <w:rsid w:val="00A56D59"/>
    <w:rsid w:val="00A56FB7"/>
    <w:rsid w:val="00A57D72"/>
    <w:rsid w:val="00A71B1D"/>
    <w:rsid w:val="00A814AF"/>
    <w:rsid w:val="00A8377C"/>
    <w:rsid w:val="00A873BD"/>
    <w:rsid w:val="00AA6D50"/>
    <w:rsid w:val="00AB02CC"/>
    <w:rsid w:val="00AB5E14"/>
    <w:rsid w:val="00AC05D5"/>
    <w:rsid w:val="00AC6203"/>
    <w:rsid w:val="00AC6E7D"/>
    <w:rsid w:val="00AD0311"/>
    <w:rsid w:val="00AD21BE"/>
    <w:rsid w:val="00AD7DCC"/>
    <w:rsid w:val="00AE56B3"/>
    <w:rsid w:val="00AF00F6"/>
    <w:rsid w:val="00AF2E6F"/>
    <w:rsid w:val="00AF328B"/>
    <w:rsid w:val="00B175E7"/>
    <w:rsid w:val="00B30980"/>
    <w:rsid w:val="00B315D7"/>
    <w:rsid w:val="00B325DC"/>
    <w:rsid w:val="00B32C85"/>
    <w:rsid w:val="00B52131"/>
    <w:rsid w:val="00B52AF0"/>
    <w:rsid w:val="00B6279D"/>
    <w:rsid w:val="00B70820"/>
    <w:rsid w:val="00B70D31"/>
    <w:rsid w:val="00B83485"/>
    <w:rsid w:val="00B94C40"/>
    <w:rsid w:val="00B96CA8"/>
    <w:rsid w:val="00BA0D47"/>
    <w:rsid w:val="00BB02BB"/>
    <w:rsid w:val="00BB1967"/>
    <w:rsid w:val="00BB1BE9"/>
    <w:rsid w:val="00BB2B2E"/>
    <w:rsid w:val="00BC3A91"/>
    <w:rsid w:val="00BC4449"/>
    <w:rsid w:val="00BC57B4"/>
    <w:rsid w:val="00BD015C"/>
    <w:rsid w:val="00BE0429"/>
    <w:rsid w:val="00BE1C5C"/>
    <w:rsid w:val="00BE65C3"/>
    <w:rsid w:val="00BF043B"/>
    <w:rsid w:val="00BF1156"/>
    <w:rsid w:val="00BF2BCD"/>
    <w:rsid w:val="00C039DE"/>
    <w:rsid w:val="00C060D6"/>
    <w:rsid w:val="00C06ED1"/>
    <w:rsid w:val="00C07FDF"/>
    <w:rsid w:val="00C107A5"/>
    <w:rsid w:val="00C10D8E"/>
    <w:rsid w:val="00C1597D"/>
    <w:rsid w:val="00C20FE5"/>
    <w:rsid w:val="00C2463C"/>
    <w:rsid w:val="00C3102B"/>
    <w:rsid w:val="00C37AD8"/>
    <w:rsid w:val="00C4046F"/>
    <w:rsid w:val="00C47798"/>
    <w:rsid w:val="00C55E4B"/>
    <w:rsid w:val="00C60B8E"/>
    <w:rsid w:val="00C7727A"/>
    <w:rsid w:val="00C820F9"/>
    <w:rsid w:val="00C82AA6"/>
    <w:rsid w:val="00C87ADC"/>
    <w:rsid w:val="00C90B38"/>
    <w:rsid w:val="00C91682"/>
    <w:rsid w:val="00CA3B2C"/>
    <w:rsid w:val="00CA3BA2"/>
    <w:rsid w:val="00CB54E6"/>
    <w:rsid w:val="00CC1634"/>
    <w:rsid w:val="00CC3C3C"/>
    <w:rsid w:val="00CC4561"/>
    <w:rsid w:val="00CC67B6"/>
    <w:rsid w:val="00CF58B2"/>
    <w:rsid w:val="00CF6A7E"/>
    <w:rsid w:val="00D07BB0"/>
    <w:rsid w:val="00D2322B"/>
    <w:rsid w:val="00D239CB"/>
    <w:rsid w:val="00D3314A"/>
    <w:rsid w:val="00D33B1D"/>
    <w:rsid w:val="00D36FF0"/>
    <w:rsid w:val="00D4184B"/>
    <w:rsid w:val="00D41F7E"/>
    <w:rsid w:val="00D56323"/>
    <w:rsid w:val="00D6269D"/>
    <w:rsid w:val="00D74566"/>
    <w:rsid w:val="00D81454"/>
    <w:rsid w:val="00D81DA8"/>
    <w:rsid w:val="00D86A36"/>
    <w:rsid w:val="00D94F8B"/>
    <w:rsid w:val="00DA3D51"/>
    <w:rsid w:val="00DC1436"/>
    <w:rsid w:val="00DC2E2F"/>
    <w:rsid w:val="00DC6B37"/>
    <w:rsid w:val="00DD0630"/>
    <w:rsid w:val="00DD4164"/>
    <w:rsid w:val="00DE05E6"/>
    <w:rsid w:val="00DE4B54"/>
    <w:rsid w:val="00DF326D"/>
    <w:rsid w:val="00E06259"/>
    <w:rsid w:val="00E10611"/>
    <w:rsid w:val="00E131D5"/>
    <w:rsid w:val="00E25739"/>
    <w:rsid w:val="00E275B5"/>
    <w:rsid w:val="00E3082C"/>
    <w:rsid w:val="00E30D02"/>
    <w:rsid w:val="00E34DD1"/>
    <w:rsid w:val="00E55EF6"/>
    <w:rsid w:val="00E5794F"/>
    <w:rsid w:val="00E63814"/>
    <w:rsid w:val="00E63E79"/>
    <w:rsid w:val="00E6409E"/>
    <w:rsid w:val="00E656D2"/>
    <w:rsid w:val="00E70090"/>
    <w:rsid w:val="00E74B66"/>
    <w:rsid w:val="00E87D45"/>
    <w:rsid w:val="00E87FE7"/>
    <w:rsid w:val="00E91D7A"/>
    <w:rsid w:val="00E92BC4"/>
    <w:rsid w:val="00E95A21"/>
    <w:rsid w:val="00EA1CD9"/>
    <w:rsid w:val="00EB7BC1"/>
    <w:rsid w:val="00EC09D7"/>
    <w:rsid w:val="00EC4DC8"/>
    <w:rsid w:val="00EC5F3D"/>
    <w:rsid w:val="00EC675C"/>
    <w:rsid w:val="00ED0A08"/>
    <w:rsid w:val="00ED116F"/>
    <w:rsid w:val="00ED1F07"/>
    <w:rsid w:val="00ED3CC1"/>
    <w:rsid w:val="00ED6DB4"/>
    <w:rsid w:val="00ED6DF3"/>
    <w:rsid w:val="00ED7743"/>
    <w:rsid w:val="00ED77E3"/>
    <w:rsid w:val="00EE6A03"/>
    <w:rsid w:val="00EE74F7"/>
    <w:rsid w:val="00EF26AB"/>
    <w:rsid w:val="00EF2949"/>
    <w:rsid w:val="00EF3D4B"/>
    <w:rsid w:val="00F01065"/>
    <w:rsid w:val="00F03BB2"/>
    <w:rsid w:val="00F05EA6"/>
    <w:rsid w:val="00F110ED"/>
    <w:rsid w:val="00F119A7"/>
    <w:rsid w:val="00F11C4C"/>
    <w:rsid w:val="00F12E77"/>
    <w:rsid w:val="00F133E3"/>
    <w:rsid w:val="00F213A5"/>
    <w:rsid w:val="00F21FB8"/>
    <w:rsid w:val="00F23299"/>
    <w:rsid w:val="00F32C97"/>
    <w:rsid w:val="00F36160"/>
    <w:rsid w:val="00F43AE7"/>
    <w:rsid w:val="00F46DE0"/>
    <w:rsid w:val="00F479BA"/>
    <w:rsid w:val="00F504CA"/>
    <w:rsid w:val="00F55E7E"/>
    <w:rsid w:val="00F619FD"/>
    <w:rsid w:val="00F61CCD"/>
    <w:rsid w:val="00F75485"/>
    <w:rsid w:val="00F82A0E"/>
    <w:rsid w:val="00F837AA"/>
    <w:rsid w:val="00F87B05"/>
    <w:rsid w:val="00FA3B05"/>
    <w:rsid w:val="00FA7A60"/>
    <w:rsid w:val="00FB19D8"/>
    <w:rsid w:val="00FB596C"/>
    <w:rsid w:val="00FE6864"/>
    <w:rsid w:val="00FE70F6"/>
    <w:rsid w:val="00FE7F34"/>
    <w:rsid w:val="00FF6C7C"/>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E4122C"/>
  <w15:docId w15:val="{3B1B1430-D8CB-4AF0-A0CE-CEB79BA51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line="288" w:lineRule="auto"/>
    </w:pPr>
  </w:style>
  <w:style w:type="paragraph" w:styleId="berschrift1">
    <w:name w:val="heading 1"/>
    <w:basedOn w:val="Standard"/>
    <w:next w:val="Standard"/>
    <w:link w:val="berschrift1Zchn"/>
    <w:uiPriority w:val="9"/>
    <w:qFormat/>
    <w:pPr>
      <w:keepNext/>
      <w:keepLines/>
      <w:spacing w:before="480" w:after="0"/>
      <w:outlineLvl w:val="0"/>
    </w:pPr>
    <w:rPr>
      <w:rFonts w:asciiTheme="majorHAnsi" w:eastAsiaTheme="majorEastAsia" w:hAnsiTheme="majorHAnsi" w:cstheme="majorBidi"/>
      <w:bCs/>
      <w:caps/>
      <w:color w:val="7A7A7A" w:themeColor="accent1"/>
      <w:sz w:val="28"/>
      <w:szCs w:val="28"/>
    </w:rPr>
  </w:style>
  <w:style w:type="paragraph" w:styleId="berschrift2">
    <w:name w:val="heading 2"/>
    <w:basedOn w:val="Standard"/>
    <w:next w:val="Standard"/>
    <w:link w:val="berschrift2Zchn"/>
    <w:uiPriority w:val="9"/>
    <w:unhideWhenUsed/>
    <w:qFormat/>
    <w:pPr>
      <w:keepNext/>
      <w:keepLines/>
      <w:spacing w:before="200" w:after="0"/>
      <w:outlineLvl w:val="1"/>
    </w:pPr>
    <w:rPr>
      <w:rFonts w:asciiTheme="majorHAnsi" w:eastAsiaTheme="majorEastAsia" w:hAnsiTheme="majorHAnsi" w:cstheme="majorBidi"/>
      <w:b/>
      <w:bCs/>
      <w:color w:val="7A7A7A" w:themeColor="accent1"/>
      <w:sz w:val="26"/>
      <w:szCs w:val="26"/>
    </w:rPr>
  </w:style>
  <w:style w:type="paragraph" w:styleId="berschrift3">
    <w:name w:val="heading 3"/>
    <w:basedOn w:val="Standard"/>
    <w:next w:val="Standard"/>
    <w:link w:val="berschrift3Zchn"/>
    <w:uiPriority w:val="9"/>
    <w:unhideWhenUsed/>
    <w:qFormat/>
    <w:pPr>
      <w:keepNext/>
      <w:keepLines/>
      <w:spacing w:before="60" w:after="0" w:line="240" w:lineRule="auto"/>
      <w:outlineLvl w:val="2"/>
    </w:pPr>
    <w:rPr>
      <w:rFonts w:eastAsiaTheme="majorEastAsia" w:cstheme="majorBidi"/>
      <w:b/>
      <w:bCs/>
      <w:caps/>
      <w:color w:val="D1282E" w:themeColor="text2"/>
    </w:rPr>
  </w:style>
  <w:style w:type="paragraph" w:styleId="berschrift4">
    <w:name w:val="heading 4"/>
    <w:basedOn w:val="Standard"/>
    <w:next w:val="Standard"/>
    <w:link w:val="berschrift4Zchn"/>
    <w:uiPriority w:val="9"/>
    <w:unhideWhenUsed/>
    <w:qFormat/>
    <w:pPr>
      <w:keepNext/>
      <w:keepLines/>
      <w:spacing w:before="200" w:after="0"/>
      <w:outlineLvl w:val="3"/>
    </w:pPr>
    <w:rPr>
      <w:rFonts w:asciiTheme="majorHAnsi" w:eastAsiaTheme="majorEastAsia" w:hAnsiTheme="majorHAnsi" w:cstheme="majorBidi"/>
      <w:bCs/>
      <w:i/>
      <w:iCs/>
      <w:color w:val="7A7A7A" w:themeColor="accent1"/>
    </w:rPr>
  </w:style>
  <w:style w:type="paragraph" w:styleId="berschrift5">
    <w:name w:val="heading 5"/>
    <w:basedOn w:val="Standard"/>
    <w:next w:val="Standard"/>
    <w:link w:val="berschrift5Zchn"/>
    <w:uiPriority w:val="9"/>
    <w:semiHidden/>
    <w:unhideWhenUsed/>
    <w:qFormat/>
    <w:pPr>
      <w:keepNext/>
      <w:keepLines/>
      <w:spacing w:before="200" w:after="0"/>
      <w:outlineLvl w:val="4"/>
    </w:pPr>
    <w:rPr>
      <w:rFonts w:eastAsiaTheme="majorEastAsia" w:cstheme="majorBidi"/>
      <w:b/>
      <w:color w:val="5B5B5B" w:themeColor="accent1" w:themeShade="BF"/>
    </w:rPr>
  </w:style>
  <w:style w:type="paragraph" w:styleId="berschrift6">
    <w:name w:val="heading 6"/>
    <w:basedOn w:val="Standard"/>
    <w:next w:val="Standard"/>
    <w:link w:val="berschrift6Zchn"/>
    <w:uiPriority w:val="9"/>
    <w:semiHidden/>
    <w:unhideWhenUsed/>
    <w:qFormat/>
    <w:pPr>
      <w:keepNext/>
      <w:keepLines/>
      <w:spacing w:before="200" w:after="0"/>
      <w:outlineLvl w:val="5"/>
    </w:pPr>
    <w:rPr>
      <w:rFonts w:asciiTheme="majorHAnsi" w:eastAsiaTheme="majorEastAsia" w:hAnsiTheme="majorHAnsi" w:cstheme="majorBidi"/>
      <w:i/>
      <w:iCs/>
      <w:color w:val="5B5B5B" w:themeColor="accent1" w:themeShade="BF"/>
    </w:rPr>
  </w:style>
  <w:style w:type="paragraph" w:styleId="berschrift7">
    <w:name w:val="heading 7"/>
    <w:basedOn w:val="Standard"/>
    <w:next w:val="Standard"/>
    <w:link w:val="berschrift7Zchn"/>
    <w:uiPriority w:val="9"/>
    <w:semiHidden/>
    <w:unhideWhenUsed/>
    <w:qFormat/>
    <w:pPr>
      <w:keepNext/>
      <w:keepLines/>
      <w:spacing w:before="200" w:after="0"/>
      <w:outlineLvl w:val="6"/>
    </w:pPr>
    <w:rPr>
      <w:rFonts w:eastAsiaTheme="majorEastAsia" w:cstheme="majorBidi"/>
      <w:b/>
      <w:iCs/>
      <w:color w:val="D1282E" w:themeColor="text2"/>
    </w:rPr>
  </w:style>
  <w:style w:type="paragraph" w:styleId="berschrift8">
    <w:name w:val="heading 8"/>
    <w:basedOn w:val="Standard"/>
    <w:next w:val="Standard"/>
    <w:link w:val="berschrift8Zchn"/>
    <w:uiPriority w:val="9"/>
    <w:semiHidden/>
    <w:unhideWhenUsed/>
    <w:qFormat/>
    <w:pPr>
      <w:keepNext/>
      <w:keepLines/>
      <w:spacing w:before="200" w:after="0"/>
      <w:outlineLvl w:val="7"/>
    </w:pPr>
    <w:rPr>
      <w:rFonts w:asciiTheme="majorHAnsi" w:eastAsiaTheme="majorEastAsia" w:hAnsiTheme="majorHAnsi" w:cstheme="majorBidi"/>
      <w:color w:val="7A7A7A" w:themeColor="accent1"/>
      <w:sz w:val="20"/>
      <w:szCs w:val="20"/>
    </w:rPr>
  </w:style>
  <w:style w:type="paragraph" w:styleId="berschrift9">
    <w:name w:val="heading 9"/>
    <w:basedOn w:val="Standard"/>
    <w:next w:val="Standard"/>
    <w:link w:val="berschrift9Zchn"/>
    <w:uiPriority w:val="9"/>
    <w:semiHidden/>
    <w:unhideWhenUsed/>
    <w:qFormat/>
    <w:pPr>
      <w:keepNext/>
      <w:keepLines/>
      <w:spacing w:before="200" w:after="0"/>
      <w:outlineLvl w:val="8"/>
    </w:pPr>
    <w:rPr>
      <w:rFonts w:asciiTheme="majorHAnsi" w:eastAsiaTheme="majorEastAsia" w:hAnsiTheme="majorHAnsi" w:cstheme="majorBidi"/>
      <w:i/>
      <w:iCs/>
      <w:color w:val="5B5B5B" w:themeColor="accent1" w:themeShade="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bCs/>
      <w:caps/>
      <w:color w:val="7A7A7A" w:themeColor="accent1"/>
      <w:sz w:val="28"/>
      <w:szCs w:val="28"/>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b/>
      <w:bCs/>
      <w:color w:val="7A7A7A" w:themeColor="accent1"/>
      <w:sz w:val="26"/>
      <w:szCs w:val="26"/>
    </w:rPr>
  </w:style>
  <w:style w:type="character" w:customStyle="1" w:styleId="berschrift3Zchn">
    <w:name w:val="Überschrift 3 Zchn"/>
    <w:basedOn w:val="Absatz-Standardschriftart"/>
    <w:link w:val="berschrift3"/>
    <w:uiPriority w:val="9"/>
    <w:rPr>
      <w:rFonts w:eastAsiaTheme="majorEastAsia" w:cstheme="majorBidi"/>
      <w:b/>
      <w:bCs/>
      <w:caps/>
      <w:color w:val="D1282E" w:themeColor="text2"/>
    </w:rPr>
  </w:style>
  <w:style w:type="character" w:customStyle="1" w:styleId="berschrift4Zchn">
    <w:name w:val="Überschrift 4 Zchn"/>
    <w:basedOn w:val="Absatz-Standardschriftart"/>
    <w:link w:val="berschrift4"/>
    <w:uiPriority w:val="9"/>
    <w:rPr>
      <w:rFonts w:asciiTheme="majorHAnsi" w:eastAsiaTheme="majorEastAsia" w:hAnsiTheme="majorHAnsi" w:cstheme="majorBidi"/>
      <w:bCs/>
      <w:i/>
      <w:iCs/>
      <w:color w:val="7A7A7A" w:themeColor="accent1"/>
    </w:rPr>
  </w:style>
  <w:style w:type="character" w:customStyle="1" w:styleId="berschrift5Zchn">
    <w:name w:val="Überschrift 5 Zchn"/>
    <w:basedOn w:val="Absatz-Standardschriftart"/>
    <w:link w:val="berschrift5"/>
    <w:uiPriority w:val="9"/>
    <w:semiHidden/>
    <w:rPr>
      <w:rFonts w:eastAsiaTheme="majorEastAsia" w:cstheme="majorBidi"/>
      <w:b/>
      <w:color w:val="5B5B5B" w:themeColor="accent1" w:themeShade="BF"/>
    </w:rPr>
  </w:style>
  <w:style w:type="character" w:customStyle="1" w:styleId="berschrift6Zchn">
    <w:name w:val="Überschrift 6 Zchn"/>
    <w:basedOn w:val="Absatz-Standardschriftart"/>
    <w:link w:val="berschrift6"/>
    <w:uiPriority w:val="9"/>
    <w:semiHidden/>
    <w:rPr>
      <w:rFonts w:asciiTheme="majorHAnsi" w:eastAsiaTheme="majorEastAsia" w:hAnsiTheme="majorHAnsi" w:cstheme="majorBidi"/>
      <w:i/>
      <w:iCs/>
      <w:color w:val="5B5B5B" w:themeColor="accent1" w:themeShade="BF"/>
    </w:rPr>
  </w:style>
  <w:style w:type="character" w:customStyle="1" w:styleId="berschrift7Zchn">
    <w:name w:val="Überschrift 7 Zchn"/>
    <w:basedOn w:val="Absatz-Standardschriftart"/>
    <w:link w:val="berschrift7"/>
    <w:uiPriority w:val="9"/>
    <w:semiHidden/>
    <w:rPr>
      <w:rFonts w:eastAsiaTheme="majorEastAsia" w:cstheme="majorBidi"/>
      <w:b/>
      <w:iCs/>
      <w:color w:val="D1282E" w:themeColor="text2"/>
    </w:r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7A7A7A" w:themeColor="accent1"/>
      <w:sz w:val="20"/>
      <w:szCs w:val="20"/>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5B5B5B" w:themeColor="accent1" w:themeShade="BF"/>
      <w:sz w:val="20"/>
      <w:szCs w:val="20"/>
    </w:rPr>
  </w:style>
  <w:style w:type="paragraph" w:styleId="Beschriftung">
    <w:name w:val="caption"/>
    <w:basedOn w:val="Standard"/>
    <w:next w:val="Standard"/>
    <w:uiPriority w:val="35"/>
    <w:unhideWhenUsed/>
    <w:qFormat/>
    <w:pPr>
      <w:spacing w:line="240" w:lineRule="auto"/>
    </w:pPr>
    <w:rPr>
      <w:bCs/>
      <w:caps/>
      <w:color w:val="7A7A7A" w:themeColor="accent1"/>
      <w:sz w:val="18"/>
      <w:szCs w:val="18"/>
    </w:rPr>
  </w:style>
  <w:style w:type="paragraph" w:styleId="Titel">
    <w:name w:val="Title"/>
    <w:basedOn w:val="Standard"/>
    <w:next w:val="Standard"/>
    <w:link w:val="TitelZchn"/>
    <w:uiPriority w:val="10"/>
    <w:qFormat/>
    <w:pPr>
      <w:spacing w:before="360" w:after="60" w:line="240" w:lineRule="auto"/>
      <w:contextualSpacing/>
    </w:pPr>
    <w:rPr>
      <w:rFonts w:asciiTheme="majorHAnsi" w:eastAsiaTheme="majorEastAsia" w:hAnsiTheme="majorHAnsi" w:cstheme="majorBidi"/>
      <w:caps/>
      <w:color w:val="000000" w:themeColor="text1"/>
      <w:spacing w:val="-20"/>
      <w:kern w:val="28"/>
      <w:sz w:val="72"/>
      <w:szCs w:val="52"/>
    </w:rPr>
  </w:style>
  <w:style w:type="character" w:customStyle="1" w:styleId="TitelZchn">
    <w:name w:val="Titel Zchn"/>
    <w:basedOn w:val="Absatz-Standardschriftart"/>
    <w:link w:val="Titel"/>
    <w:uiPriority w:val="10"/>
    <w:rPr>
      <w:rFonts w:asciiTheme="majorHAnsi" w:eastAsiaTheme="majorEastAsia" w:hAnsiTheme="majorHAnsi" w:cstheme="majorBidi"/>
      <w:caps/>
      <w:color w:val="000000" w:themeColor="text1"/>
      <w:spacing w:val="-20"/>
      <w:kern w:val="28"/>
      <w:sz w:val="72"/>
      <w:szCs w:val="52"/>
    </w:rPr>
  </w:style>
  <w:style w:type="paragraph" w:styleId="Untertitel">
    <w:name w:val="Subtitle"/>
    <w:basedOn w:val="Standard"/>
    <w:next w:val="Standard"/>
    <w:link w:val="UntertitelZchn"/>
    <w:uiPriority w:val="11"/>
    <w:qFormat/>
    <w:pPr>
      <w:numPr>
        <w:ilvl w:val="1"/>
      </w:numPr>
    </w:pPr>
    <w:rPr>
      <w:rFonts w:asciiTheme="majorHAnsi" w:eastAsiaTheme="majorEastAsia" w:hAnsiTheme="majorHAnsi" w:cstheme="majorBidi"/>
      <w:iCs/>
      <w:caps/>
      <w:color w:val="D1282E" w:themeColor="text2"/>
      <w:sz w:val="36"/>
      <w:szCs w:val="24"/>
    </w:rPr>
  </w:style>
  <w:style w:type="character" w:customStyle="1" w:styleId="UntertitelZchn">
    <w:name w:val="Untertitel Zchn"/>
    <w:basedOn w:val="Absatz-Standardschriftart"/>
    <w:link w:val="Untertitel"/>
    <w:uiPriority w:val="11"/>
    <w:rPr>
      <w:rFonts w:asciiTheme="majorHAnsi" w:eastAsiaTheme="majorEastAsia" w:hAnsiTheme="majorHAnsi" w:cstheme="majorBidi"/>
      <w:iCs/>
      <w:caps/>
      <w:color w:val="D1282E" w:themeColor="text2"/>
      <w:sz w:val="36"/>
      <w:szCs w:val="24"/>
    </w:rPr>
  </w:style>
  <w:style w:type="character" w:styleId="Fett">
    <w:name w:val="Strong"/>
    <w:basedOn w:val="Absatz-Standardschriftart"/>
    <w:uiPriority w:val="22"/>
    <w:qFormat/>
    <w:rPr>
      <w:b/>
      <w:bCs/>
    </w:rPr>
  </w:style>
  <w:style w:type="character" w:styleId="Hervorhebung">
    <w:name w:val="Emphasis"/>
    <w:basedOn w:val="Absatz-Standardschriftart"/>
    <w:qFormat/>
    <w:rPr>
      <w:i/>
      <w:iCs/>
    </w:rPr>
  </w:style>
  <w:style w:type="paragraph" w:styleId="KeinLeerraum">
    <w:name w:val="No Spacing"/>
    <w:link w:val="KeinLeerraumZchn"/>
    <w:uiPriority w:val="1"/>
    <w:qFormat/>
    <w:pPr>
      <w:spacing w:after="0" w:line="240" w:lineRule="auto"/>
    </w:pPr>
  </w:style>
  <w:style w:type="character" w:customStyle="1" w:styleId="KeinLeerraumZchn">
    <w:name w:val="Kein Leerraum Zchn"/>
    <w:basedOn w:val="Absatz-Standardschriftart"/>
    <w:link w:val="KeinLeerraum"/>
    <w:uiPriority w:val="1"/>
  </w:style>
  <w:style w:type="paragraph" w:styleId="Listenabsatz">
    <w:name w:val="List Paragraph"/>
    <w:basedOn w:val="Standard"/>
    <w:uiPriority w:val="34"/>
    <w:qFormat/>
    <w:pPr>
      <w:ind w:left="720"/>
      <w:contextualSpacing/>
    </w:pPr>
  </w:style>
  <w:style w:type="paragraph" w:styleId="Zitat">
    <w:name w:val="Quote"/>
    <w:basedOn w:val="Standard"/>
    <w:next w:val="Standard"/>
    <w:link w:val="ZitatZchn"/>
    <w:uiPriority w:val="29"/>
    <w:qFormat/>
    <w:pPr>
      <w:spacing w:line="360" w:lineRule="auto"/>
    </w:pPr>
    <w:rPr>
      <w:i/>
      <w:iCs/>
      <w:color w:val="7A7A7A" w:themeColor="accent1"/>
      <w:sz w:val="28"/>
    </w:rPr>
  </w:style>
  <w:style w:type="character" w:customStyle="1" w:styleId="ZitatZchn">
    <w:name w:val="Zitat Zchn"/>
    <w:basedOn w:val="Absatz-Standardschriftart"/>
    <w:link w:val="Zitat"/>
    <w:uiPriority w:val="29"/>
    <w:rPr>
      <w:i/>
      <w:iCs/>
      <w:color w:val="7A7A7A" w:themeColor="accent1"/>
      <w:sz w:val="28"/>
    </w:rPr>
  </w:style>
  <w:style w:type="paragraph" w:styleId="IntensivesZitat">
    <w:name w:val="Intense Quote"/>
    <w:basedOn w:val="Standard"/>
    <w:next w:val="Standard"/>
    <w:link w:val="IntensivesZitatZchn"/>
    <w:uiPriority w:val="30"/>
    <w:qFormat/>
    <w:pPr>
      <w:pBdr>
        <w:top w:val="single" w:sz="36" w:space="5" w:color="000000" w:themeColor="text1"/>
        <w:bottom w:val="single" w:sz="18" w:space="5" w:color="D1282E" w:themeColor="text2"/>
      </w:pBdr>
      <w:spacing w:before="200" w:after="280" w:line="360" w:lineRule="auto"/>
    </w:pPr>
    <w:rPr>
      <w:b/>
      <w:bCs/>
      <w:i/>
      <w:iCs/>
      <w:color w:val="7F7F7F" w:themeColor="text1" w:themeTint="80"/>
      <w:sz w:val="26"/>
    </w:rPr>
  </w:style>
  <w:style w:type="character" w:customStyle="1" w:styleId="IntensivesZitatZchn">
    <w:name w:val="Intensives Zitat Zchn"/>
    <w:basedOn w:val="Absatz-Standardschriftart"/>
    <w:link w:val="IntensivesZitat"/>
    <w:uiPriority w:val="30"/>
    <w:rPr>
      <w:b/>
      <w:bCs/>
      <w:i/>
      <w:iCs/>
      <w:color w:val="7F7F7F" w:themeColor="text1" w:themeTint="80"/>
      <w:sz w:val="26"/>
    </w:rPr>
  </w:style>
  <w:style w:type="character" w:styleId="SchwacheHervorhebung">
    <w:name w:val="Subtle Emphasis"/>
    <w:basedOn w:val="Absatz-Standardschriftart"/>
    <w:uiPriority w:val="19"/>
    <w:qFormat/>
    <w:rPr>
      <w:i/>
      <w:iCs/>
      <w:color w:val="7A7A7A" w:themeColor="accent1"/>
    </w:rPr>
  </w:style>
  <w:style w:type="character" w:styleId="IntensiveHervorhebung">
    <w:name w:val="Intense Emphasis"/>
    <w:basedOn w:val="Absatz-Standardschriftart"/>
    <w:uiPriority w:val="21"/>
    <w:qFormat/>
    <w:rPr>
      <w:b/>
      <w:bCs/>
      <w:i/>
      <w:iCs/>
      <w:color w:val="D1282E" w:themeColor="text2"/>
    </w:rPr>
  </w:style>
  <w:style w:type="character" w:styleId="SchwacherVerweis">
    <w:name w:val="Subtle Reference"/>
    <w:basedOn w:val="Absatz-Standardschriftart"/>
    <w:uiPriority w:val="31"/>
    <w:qFormat/>
    <w:rPr>
      <w:rFonts w:asciiTheme="minorHAnsi" w:hAnsiTheme="minorHAnsi"/>
      <w:smallCaps/>
      <w:color w:val="F5C201" w:themeColor="accent2"/>
      <w:sz w:val="22"/>
      <w:u w:val="none"/>
    </w:rPr>
  </w:style>
  <w:style w:type="character" w:styleId="IntensiverVerweis">
    <w:name w:val="Intense Reference"/>
    <w:basedOn w:val="Absatz-Standardschriftart"/>
    <w:uiPriority w:val="32"/>
    <w:qFormat/>
    <w:rPr>
      <w:rFonts w:asciiTheme="minorHAnsi" w:hAnsiTheme="minorHAnsi"/>
      <w:b/>
      <w:bCs/>
      <w:caps/>
      <w:color w:val="F5C201" w:themeColor="accent2"/>
      <w:spacing w:val="5"/>
      <w:sz w:val="22"/>
      <w:u w:val="single"/>
    </w:rPr>
  </w:style>
  <w:style w:type="character" w:styleId="Buchtitel">
    <w:name w:val="Book Title"/>
    <w:basedOn w:val="Absatz-Standardschriftart"/>
    <w:uiPriority w:val="33"/>
    <w:qFormat/>
    <w:rPr>
      <w:rFonts w:asciiTheme="minorHAnsi" w:hAnsiTheme="minorHAnsi"/>
      <w:b/>
      <w:bCs/>
      <w:caps/>
      <w:color w:val="3D3D3D" w:themeColor="accent1" w:themeShade="80"/>
      <w:spacing w:val="5"/>
      <w:sz w:val="22"/>
    </w:rPr>
  </w:style>
  <w:style w:type="paragraph" w:styleId="Inhaltsverzeichnisberschrift">
    <w:name w:val="TOC Heading"/>
    <w:basedOn w:val="berschrift1"/>
    <w:next w:val="Standard"/>
    <w:uiPriority w:val="39"/>
    <w:unhideWhenUsed/>
    <w:qFormat/>
    <w:pPr>
      <w:outlineLvl w:val="9"/>
    </w:p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styleId="Platzhaltertext">
    <w:name w:val="Placeholder Text"/>
    <w:basedOn w:val="Absatz-Standardschriftart"/>
    <w:uiPriority w:val="99"/>
    <w:rPr>
      <w:color w:val="808080"/>
    </w:rPr>
  </w:style>
  <w:style w:type="paragraph" w:styleId="Kopfzeile">
    <w:name w:val="header"/>
    <w:basedOn w:val="Standard"/>
    <w:link w:val="KopfzeileZchn"/>
    <w:unhideWhenUsed/>
    <w:pPr>
      <w:tabs>
        <w:tab w:val="center" w:pos="4680"/>
        <w:tab w:val="right" w:pos="9360"/>
      </w:tabs>
      <w:spacing w:after="0" w:line="240" w:lineRule="auto"/>
    </w:pPr>
    <w:rPr>
      <w:lang w:eastAsia="ja-JP"/>
    </w:rPr>
  </w:style>
  <w:style w:type="character" w:customStyle="1" w:styleId="KopfzeileZchn">
    <w:name w:val="Kopfzeile Zchn"/>
    <w:basedOn w:val="Absatz-Standardschriftart"/>
    <w:link w:val="Kopfzeile"/>
    <w:uiPriority w:val="99"/>
    <w:rPr>
      <w:lang w:eastAsia="ja-JP"/>
    </w:rPr>
  </w:style>
  <w:style w:type="paragraph" w:styleId="Fuzeile">
    <w:name w:val="footer"/>
    <w:basedOn w:val="Standard"/>
    <w:link w:val="FuzeileZchn"/>
    <w:uiPriority w:val="99"/>
    <w:unhideWhenUsed/>
    <w:pPr>
      <w:tabs>
        <w:tab w:val="center" w:pos="4680"/>
        <w:tab w:val="right" w:pos="9360"/>
      </w:tabs>
      <w:spacing w:after="0" w:line="240" w:lineRule="auto"/>
    </w:pPr>
  </w:style>
  <w:style w:type="character" w:customStyle="1" w:styleId="FuzeileZchn">
    <w:name w:val="Fußzeile Zchn"/>
    <w:basedOn w:val="Absatz-Standardschriftart"/>
    <w:link w:val="Fuzeile"/>
    <w:uiPriority w:val="99"/>
  </w:style>
  <w:style w:type="paragraph" w:styleId="Kommentartext">
    <w:name w:val="annotation text"/>
    <w:basedOn w:val="Standard"/>
    <w:link w:val="KommentartextZchn"/>
    <w:uiPriority w:val="99"/>
    <w:semiHidden/>
    <w:unhideWhenUsed/>
    <w:rsid w:val="006D77B1"/>
    <w:pPr>
      <w:spacing w:after="0" w:line="240" w:lineRule="auto"/>
    </w:pPr>
    <w:rPr>
      <w:rFonts w:ascii="Times New Roman" w:eastAsia="Times New Roman" w:hAnsi="Times New Roman" w:cs="Times New Roman"/>
      <w:sz w:val="20"/>
      <w:szCs w:val="20"/>
      <w:lang w:val="de-DE" w:eastAsia="de-DE"/>
    </w:rPr>
  </w:style>
  <w:style w:type="character" w:customStyle="1" w:styleId="KommentartextZchn">
    <w:name w:val="Kommentartext Zchn"/>
    <w:basedOn w:val="Absatz-Standardschriftart"/>
    <w:link w:val="Kommentartext"/>
    <w:uiPriority w:val="99"/>
    <w:semiHidden/>
    <w:rsid w:val="006D77B1"/>
    <w:rPr>
      <w:rFonts w:ascii="Times New Roman" w:eastAsia="Times New Roman" w:hAnsi="Times New Roman" w:cs="Times New Roman"/>
      <w:sz w:val="20"/>
      <w:szCs w:val="20"/>
      <w:lang w:val="de-DE" w:eastAsia="de-DE"/>
    </w:rPr>
  </w:style>
  <w:style w:type="character" w:styleId="Kommentarzeichen">
    <w:name w:val="annotation reference"/>
    <w:basedOn w:val="Absatz-Standardschriftart"/>
    <w:uiPriority w:val="99"/>
    <w:semiHidden/>
    <w:unhideWhenUsed/>
    <w:rsid w:val="006D77B1"/>
    <w:rPr>
      <w:sz w:val="16"/>
      <w:szCs w:val="16"/>
    </w:rPr>
  </w:style>
  <w:style w:type="paragraph" w:styleId="Dokumentstruktur">
    <w:name w:val="Document Map"/>
    <w:basedOn w:val="Standard"/>
    <w:link w:val="DokumentstrukturZchn"/>
    <w:semiHidden/>
    <w:rsid w:val="00BB02BB"/>
    <w:pPr>
      <w:shd w:val="clear" w:color="auto" w:fill="000080"/>
      <w:spacing w:after="0" w:line="240" w:lineRule="auto"/>
    </w:pPr>
    <w:rPr>
      <w:rFonts w:ascii="Tahoma" w:eastAsia="Times New Roman" w:hAnsi="Tahoma" w:cs="Times New Roman"/>
      <w:sz w:val="24"/>
      <w:szCs w:val="24"/>
      <w:lang w:val="de-DE" w:eastAsia="de-DE"/>
    </w:rPr>
  </w:style>
  <w:style w:type="character" w:customStyle="1" w:styleId="DokumentstrukturZchn">
    <w:name w:val="Dokumentstruktur Zchn"/>
    <w:basedOn w:val="Absatz-Standardschriftart"/>
    <w:link w:val="Dokumentstruktur"/>
    <w:semiHidden/>
    <w:rsid w:val="00BB02BB"/>
    <w:rPr>
      <w:rFonts w:ascii="Tahoma" w:eastAsia="Times New Roman" w:hAnsi="Tahoma" w:cs="Times New Roman"/>
      <w:sz w:val="24"/>
      <w:szCs w:val="24"/>
      <w:shd w:val="clear" w:color="auto" w:fill="000080"/>
      <w:lang w:val="de-DE" w:eastAsia="de-DE"/>
    </w:rPr>
  </w:style>
  <w:style w:type="table" w:styleId="Tabellenraster">
    <w:name w:val="Table Grid"/>
    <w:basedOn w:val="NormaleTabelle"/>
    <w:uiPriority w:val="39"/>
    <w:rsid w:val="00BB02BB"/>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Absatz-Standardschriftart"/>
    <w:rsid w:val="003B1569"/>
  </w:style>
  <w:style w:type="character" w:styleId="Hyperlink">
    <w:name w:val="Hyperlink"/>
    <w:basedOn w:val="Absatz-Standardschriftart"/>
    <w:uiPriority w:val="99"/>
    <w:unhideWhenUsed/>
    <w:rsid w:val="009964E4"/>
    <w:rPr>
      <w:color w:val="CC9900" w:themeColor="hyperlink"/>
      <w:u w:val="single"/>
    </w:rPr>
  </w:style>
  <w:style w:type="character" w:styleId="BesuchterHyperlink">
    <w:name w:val="FollowedHyperlink"/>
    <w:basedOn w:val="Absatz-Standardschriftart"/>
    <w:uiPriority w:val="99"/>
    <w:semiHidden/>
    <w:unhideWhenUsed/>
    <w:rsid w:val="003E42B1"/>
    <w:rPr>
      <w:color w:val="969696" w:themeColor="followedHyperlink"/>
      <w:u w:val="single"/>
    </w:rPr>
  </w:style>
  <w:style w:type="table" w:customStyle="1" w:styleId="Gitternetztabelle5dunkelAkzent41">
    <w:name w:val="Gitternetztabelle 5 dunkel  – Akzent 41"/>
    <w:basedOn w:val="NormaleTabelle"/>
    <w:uiPriority w:val="50"/>
    <w:rsid w:val="006E678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AE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89AA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89AA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89AA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89AAC" w:themeFill="accent4"/>
      </w:tcPr>
    </w:tblStylePr>
    <w:tblStylePr w:type="band1Vert">
      <w:tblPr/>
      <w:tcPr>
        <w:shd w:val="clear" w:color="auto" w:fill="D5D6DD" w:themeFill="accent4" w:themeFillTint="66"/>
      </w:tcPr>
    </w:tblStylePr>
    <w:tblStylePr w:type="band1Horz">
      <w:tblPr/>
      <w:tcPr>
        <w:shd w:val="clear" w:color="auto" w:fill="D5D6DD" w:themeFill="accent4" w:themeFillTint="66"/>
      </w:tcPr>
    </w:tblStylePr>
  </w:style>
  <w:style w:type="character" w:customStyle="1" w:styleId="d">
    <w:name w:val="d"/>
    <w:basedOn w:val="Absatz-Standardschriftart"/>
    <w:rsid w:val="00427182"/>
  </w:style>
  <w:style w:type="character" w:customStyle="1" w:styleId="synsetmatchdirect">
    <w:name w:val="synsetmatchdirect"/>
    <w:basedOn w:val="Absatz-Standardschriftart"/>
    <w:rsid w:val="00427182"/>
  </w:style>
  <w:style w:type="character" w:customStyle="1" w:styleId="metainfo">
    <w:name w:val="metainfo"/>
    <w:basedOn w:val="Absatz-Standardschriftart"/>
    <w:rsid w:val="00427182"/>
  </w:style>
  <w:style w:type="paragraph" w:styleId="Verzeichnis1">
    <w:name w:val="toc 1"/>
    <w:basedOn w:val="Standard"/>
    <w:next w:val="Standard"/>
    <w:autoRedefine/>
    <w:uiPriority w:val="39"/>
    <w:unhideWhenUsed/>
    <w:rsid w:val="00B6279D"/>
    <w:pPr>
      <w:spacing w:after="100"/>
    </w:pPr>
  </w:style>
  <w:style w:type="paragraph" w:styleId="Verzeichnis3">
    <w:name w:val="toc 3"/>
    <w:basedOn w:val="Standard"/>
    <w:next w:val="Standard"/>
    <w:autoRedefine/>
    <w:uiPriority w:val="39"/>
    <w:unhideWhenUsed/>
    <w:rsid w:val="00B6279D"/>
    <w:pPr>
      <w:spacing w:after="100"/>
      <w:ind w:left="440"/>
    </w:pPr>
  </w:style>
  <w:style w:type="paragraph" w:styleId="StandardWeb">
    <w:name w:val="Normal (Web)"/>
    <w:basedOn w:val="Standard"/>
    <w:uiPriority w:val="99"/>
    <w:semiHidden/>
    <w:unhideWhenUsed/>
    <w:rsid w:val="00124C94"/>
    <w:pPr>
      <w:spacing w:before="100" w:beforeAutospacing="1" w:after="100" w:afterAutospacing="1" w:line="240" w:lineRule="auto"/>
    </w:pPr>
    <w:rPr>
      <w:rFonts w:ascii="Times New Roman" w:eastAsiaTheme="minorHAnsi" w:hAnsi="Times New Roman" w:cs="Times New Roman"/>
      <w:sz w:val="24"/>
      <w:szCs w:val="24"/>
      <w:lang w:val="de-DE" w:eastAsia="de-DE"/>
    </w:rPr>
  </w:style>
  <w:style w:type="character" w:customStyle="1" w:styleId="apple-converted-space">
    <w:name w:val="apple-converted-space"/>
    <w:basedOn w:val="Absatz-Standardschriftart"/>
    <w:rsid w:val="00124C94"/>
  </w:style>
  <w:style w:type="paragraph" w:styleId="Kommentarthema">
    <w:name w:val="annotation subject"/>
    <w:basedOn w:val="Kommentartext"/>
    <w:next w:val="Kommentartext"/>
    <w:link w:val="KommentarthemaZchn"/>
    <w:uiPriority w:val="99"/>
    <w:semiHidden/>
    <w:unhideWhenUsed/>
    <w:rsid w:val="008B45E3"/>
    <w:pPr>
      <w:spacing w:after="200"/>
    </w:pPr>
    <w:rPr>
      <w:rFonts w:asciiTheme="minorHAnsi" w:eastAsiaTheme="minorEastAsia" w:hAnsiTheme="minorHAnsi" w:cstheme="minorBidi"/>
      <w:b/>
      <w:bCs/>
      <w:lang w:val="en-US" w:eastAsia="en-US"/>
    </w:rPr>
  </w:style>
  <w:style w:type="character" w:customStyle="1" w:styleId="KommentarthemaZchn">
    <w:name w:val="Kommentarthema Zchn"/>
    <w:basedOn w:val="KommentartextZchn"/>
    <w:link w:val="Kommentarthema"/>
    <w:uiPriority w:val="99"/>
    <w:semiHidden/>
    <w:rsid w:val="008B45E3"/>
    <w:rPr>
      <w:rFonts w:ascii="Times New Roman" w:eastAsia="Times New Roman" w:hAnsi="Times New Roman" w:cs="Times New Roman"/>
      <w:b/>
      <w:bCs/>
      <w:sz w:val="20"/>
      <w:szCs w:val="20"/>
      <w:lang w:val="de-DE" w:eastAsia="de-DE"/>
    </w:rPr>
  </w:style>
  <w:style w:type="character" w:customStyle="1" w:styleId="gv-field-label">
    <w:name w:val="gv-field-label"/>
    <w:basedOn w:val="Absatz-Standardschriftart"/>
    <w:rsid w:val="00893C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816821">
      <w:bodyDiv w:val="1"/>
      <w:marLeft w:val="0"/>
      <w:marRight w:val="0"/>
      <w:marTop w:val="0"/>
      <w:marBottom w:val="0"/>
      <w:divBdr>
        <w:top w:val="none" w:sz="0" w:space="0" w:color="auto"/>
        <w:left w:val="none" w:sz="0" w:space="0" w:color="auto"/>
        <w:bottom w:val="none" w:sz="0" w:space="0" w:color="auto"/>
        <w:right w:val="none" w:sz="0" w:space="0" w:color="auto"/>
      </w:divBdr>
    </w:div>
    <w:div w:id="99419716">
      <w:bodyDiv w:val="1"/>
      <w:marLeft w:val="0"/>
      <w:marRight w:val="0"/>
      <w:marTop w:val="0"/>
      <w:marBottom w:val="0"/>
      <w:divBdr>
        <w:top w:val="none" w:sz="0" w:space="0" w:color="auto"/>
        <w:left w:val="none" w:sz="0" w:space="0" w:color="auto"/>
        <w:bottom w:val="none" w:sz="0" w:space="0" w:color="auto"/>
        <w:right w:val="none" w:sz="0" w:space="0" w:color="auto"/>
      </w:divBdr>
    </w:div>
    <w:div w:id="317924756">
      <w:bodyDiv w:val="1"/>
      <w:marLeft w:val="0"/>
      <w:marRight w:val="0"/>
      <w:marTop w:val="0"/>
      <w:marBottom w:val="0"/>
      <w:divBdr>
        <w:top w:val="none" w:sz="0" w:space="0" w:color="auto"/>
        <w:left w:val="none" w:sz="0" w:space="0" w:color="auto"/>
        <w:bottom w:val="none" w:sz="0" w:space="0" w:color="auto"/>
        <w:right w:val="none" w:sz="0" w:space="0" w:color="auto"/>
      </w:divBdr>
      <w:divsChild>
        <w:div w:id="776752211">
          <w:marLeft w:val="0"/>
          <w:marRight w:val="0"/>
          <w:marTop w:val="86"/>
          <w:marBottom w:val="0"/>
          <w:divBdr>
            <w:top w:val="none" w:sz="0" w:space="0" w:color="auto"/>
            <w:left w:val="none" w:sz="0" w:space="0" w:color="auto"/>
            <w:bottom w:val="none" w:sz="0" w:space="0" w:color="auto"/>
            <w:right w:val="none" w:sz="0" w:space="0" w:color="auto"/>
          </w:divBdr>
        </w:div>
        <w:div w:id="1050961551">
          <w:marLeft w:val="0"/>
          <w:marRight w:val="0"/>
          <w:marTop w:val="86"/>
          <w:marBottom w:val="0"/>
          <w:divBdr>
            <w:top w:val="none" w:sz="0" w:space="0" w:color="auto"/>
            <w:left w:val="none" w:sz="0" w:space="0" w:color="auto"/>
            <w:bottom w:val="none" w:sz="0" w:space="0" w:color="auto"/>
            <w:right w:val="none" w:sz="0" w:space="0" w:color="auto"/>
          </w:divBdr>
        </w:div>
        <w:div w:id="1238203163">
          <w:marLeft w:val="0"/>
          <w:marRight w:val="0"/>
          <w:marTop w:val="86"/>
          <w:marBottom w:val="0"/>
          <w:divBdr>
            <w:top w:val="none" w:sz="0" w:space="0" w:color="auto"/>
            <w:left w:val="none" w:sz="0" w:space="0" w:color="auto"/>
            <w:bottom w:val="none" w:sz="0" w:space="0" w:color="auto"/>
            <w:right w:val="none" w:sz="0" w:space="0" w:color="auto"/>
          </w:divBdr>
        </w:div>
        <w:div w:id="954023617">
          <w:marLeft w:val="0"/>
          <w:marRight w:val="0"/>
          <w:marTop w:val="86"/>
          <w:marBottom w:val="0"/>
          <w:divBdr>
            <w:top w:val="none" w:sz="0" w:space="0" w:color="auto"/>
            <w:left w:val="none" w:sz="0" w:space="0" w:color="auto"/>
            <w:bottom w:val="none" w:sz="0" w:space="0" w:color="auto"/>
            <w:right w:val="none" w:sz="0" w:space="0" w:color="auto"/>
          </w:divBdr>
        </w:div>
      </w:divsChild>
    </w:div>
    <w:div w:id="417168717">
      <w:bodyDiv w:val="1"/>
      <w:marLeft w:val="0"/>
      <w:marRight w:val="0"/>
      <w:marTop w:val="0"/>
      <w:marBottom w:val="0"/>
      <w:divBdr>
        <w:top w:val="none" w:sz="0" w:space="0" w:color="auto"/>
        <w:left w:val="none" w:sz="0" w:space="0" w:color="auto"/>
        <w:bottom w:val="none" w:sz="0" w:space="0" w:color="auto"/>
        <w:right w:val="none" w:sz="0" w:space="0" w:color="auto"/>
      </w:divBdr>
      <w:divsChild>
        <w:div w:id="1475290642">
          <w:marLeft w:val="0"/>
          <w:marRight w:val="0"/>
          <w:marTop w:val="0"/>
          <w:marBottom w:val="0"/>
          <w:divBdr>
            <w:top w:val="none" w:sz="0" w:space="0" w:color="auto"/>
            <w:left w:val="none" w:sz="0" w:space="0" w:color="auto"/>
            <w:bottom w:val="none" w:sz="0" w:space="0" w:color="auto"/>
            <w:right w:val="none" w:sz="0" w:space="0" w:color="auto"/>
          </w:divBdr>
          <w:divsChild>
            <w:div w:id="1595281328">
              <w:marLeft w:val="0"/>
              <w:marRight w:val="0"/>
              <w:marTop w:val="0"/>
              <w:marBottom w:val="0"/>
              <w:divBdr>
                <w:top w:val="none" w:sz="0" w:space="0" w:color="auto"/>
                <w:left w:val="none" w:sz="0" w:space="0" w:color="auto"/>
                <w:bottom w:val="none" w:sz="0" w:space="0" w:color="auto"/>
                <w:right w:val="none" w:sz="0" w:space="0" w:color="auto"/>
              </w:divBdr>
              <w:divsChild>
                <w:div w:id="1841313575">
                  <w:marLeft w:val="0"/>
                  <w:marRight w:val="0"/>
                  <w:marTop w:val="0"/>
                  <w:marBottom w:val="0"/>
                  <w:divBdr>
                    <w:top w:val="none" w:sz="0" w:space="0" w:color="auto"/>
                    <w:left w:val="none" w:sz="0" w:space="0" w:color="auto"/>
                    <w:bottom w:val="none" w:sz="0" w:space="0" w:color="auto"/>
                    <w:right w:val="none" w:sz="0" w:space="0" w:color="auto"/>
                  </w:divBdr>
                  <w:divsChild>
                    <w:div w:id="1556086994">
                      <w:marLeft w:val="0"/>
                      <w:marRight w:val="0"/>
                      <w:marTop w:val="0"/>
                      <w:marBottom w:val="0"/>
                      <w:divBdr>
                        <w:top w:val="none" w:sz="0" w:space="0" w:color="auto"/>
                        <w:left w:val="none" w:sz="0" w:space="0" w:color="auto"/>
                        <w:bottom w:val="none" w:sz="0" w:space="0" w:color="auto"/>
                        <w:right w:val="none" w:sz="0" w:space="0" w:color="auto"/>
                      </w:divBdr>
                      <w:divsChild>
                        <w:div w:id="893465132">
                          <w:marLeft w:val="0"/>
                          <w:marRight w:val="0"/>
                          <w:marTop w:val="0"/>
                          <w:marBottom w:val="0"/>
                          <w:divBdr>
                            <w:top w:val="none" w:sz="0" w:space="0" w:color="auto"/>
                            <w:left w:val="none" w:sz="0" w:space="0" w:color="auto"/>
                            <w:bottom w:val="none" w:sz="0" w:space="0" w:color="auto"/>
                            <w:right w:val="none" w:sz="0" w:space="0" w:color="auto"/>
                          </w:divBdr>
                          <w:divsChild>
                            <w:div w:id="852572656">
                              <w:marLeft w:val="0"/>
                              <w:marRight w:val="0"/>
                              <w:marTop w:val="0"/>
                              <w:marBottom w:val="0"/>
                              <w:divBdr>
                                <w:top w:val="none" w:sz="0" w:space="0" w:color="auto"/>
                                <w:left w:val="none" w:sz="0" w:space="0" w:color="auto"/>
                                <w:bottom w:val="none" w:sz="0" w:space="0" w:color="auto"/>
                                <w:right w:val="none" w:sz="0" w:space="0" w:color="auto"/>
                              </w:divBdr>
                              <w:divsChild>
                                <w:div w:id="584192226">
                                  <w:marLeft w:val="0"/>
                                  <w:marRight w:val="0"/>
                                  <w:marTop w:val="0"/>
                                  <w:marBottom w:val="0"/>
                                  <w:divBdr>
                                    <w:top w:val="none" w:sz="0" w:space="0" w:color="auto"/>
                                    <w:left w:val="none" w:sz="0" w:space="0" w:color="auto"/>
                                    <w:bottom w:val="none" w:sz="0" w:space="0" w:color="auto"/>
                                    <w:right w:val="none" w:sz="0" w:space="0" w:color="auto"/>
                                  </w:divBdr>
                                  <w:divsChild>
                                    <w:div w:id="129635377">
                                      <w:marLeft w:val="0"/>
                                      <w:marRight w:val="0"/>
                                      <w:marTop w:val="0"/>
                                      <w:marBottom w:val="0"/>
                                      <w:divBdr>
                                        <w:top w:val="none" w:sz="0" w:space="0" w:color="auto"/>
                                        <w:left w:val="none" w:sz="0" w:space="0" w:color="auto"/>
                                        <w:bottom w:val="none" w:sz="0" w:space="0" w:color="auto"/>
                                        <w:right w:val="none" w:sz="0" w:space="0" w:color="auto"/>
                                      </w:divBdr>
                                      <w:divsChild>
                                        <w:div w:id="642856257">
                                          <w:marLeft w:val="0"/>
                                          <w:marRight w:val="0"/>
                                          <w:marTop w:val="0"/>
                                          <w:marBottom w:val="0"/>
                                          <w:divBdr>
                                            <w:top w:val="none" w:sz="0" w:space="0" w:color="auto"/>
                                            <w:left w:val="none" w:sz="0" w:space="0" w:color="auto"/>
                                            <w:bottom w:val="none" w:sz="0" w:space="0" w:color="auto"/>
                                            <w:right w:val="none" w:sz="0" w:space="0" w:color="auto"/>
                                          </w:divBdr>
                                          <w:divsChild>
                                            <w:div w:id="1864443287">
                                              <w:marLeft w:val="0"/>
                                              <w:marRight w:val="0"/>
                                              <w:marTop w:val="0"/>
                                              <w:marBottom w:val="0"/>
                                              <w:divBdr>
                                                <w:top w:val="none" w:sz="0" w:space="0" w:color="auto"/>
                                                <w:left w:val="none" w:sz="0" w:space="0" w:color="auto"/>
                                                <w:bottom w:val="none" w:sz="0" w:space="0" w:color="auto"/>
                                                <w:right w:val="none" w:sz="0" w:space="0" w:color="auto"/>
                                              </w:divBdr>
                                              <w:divsChild>
                                                <w:div w:id="456685482">
                                                  <w:marLeft w:val="0"/>
                                                  <w:marRight w:val="0"/>
                                                  <w:marTop w:val="0"/>
                                                  <w:marBottom w:val="0"/>
                                                  <w:divBdr>
                                                    <w:top w:val="none" w:sz="0" w:space="0" w:color="auto"/>
                                                    <w:left w:val="none" w:sz="0" w:space="0" w:color="auto"/>
                                                    <w:bottom w:val="none" w:sz="0" w:space="0" w:color="auto"/>
                                                    <w:right w:val="none" w:sz="0" w:space="0" w:color="auto"/>
                                                  </w:divBdr>
                                                  <w:divsChild>
                                                    <w:div w:id="1242258949">
                                                      <w:marLeft w:val="0"/>
                                                      <w:marRight w:val="0"/>
                                                      <w:marTop w:val="0"/>
                                                      <w:marBottom w:val="0"/>
                                                      <w:divBdr>
                                                        <w:top w:val="none" w:sz="0" w:space="0" w:color="auto"/>
                                                        <w:left w:val="none" w:sz="0" w:space="0" w:color="auto"/>
                                                        <w:bottom w:val="none" w:sz="0" w:space="0" w:color="auto"/>
                                                        <w:right w:val="none" w:sz="0" w:space="0" w:color="auto"/>
                                                      </w:divBdr>
                                                      <w:divsChild>
                                                        <w:div w:id="1614705617">
                                                          <w:marLeft w:val="0"/>
                                                          <w:marRight w:val="0"/>
                                                          <w:marTop w:val="0"/>
                                                          <w:marBottom w:val="0"/>
                                                          <w:divBdr>
                                                            <w:top w:val="none" w:sz="0" w:space="0" w:color="auto"/>
                                                            <w:left w:val="none" w:sz="0" w:space="0" w:color="auto"/>
                                                            <w:bottom w:val="none" w:sz="0" w:space="0" w:color="auto"/>
                                                            <w:right w:val="none" w:sz="0" w:space="0" w:color="auto"/>
                                                          </w:divBdr>
                                                          <w:divsChild>
                                                            <w:div w:id="360478460">
                                                              <w:marLeft w:val="0"/>
                                                              <w:marRight w:val="0"/>
                                                              <w:marTop w:val="0"/>
                                                              <w:marBottom w:val="0"/>
                                                              <w:divBdr>
                                                                <w:top w:val="none" w:sz="0" w:space="0" w:color="auto"/>
                                                                <w:left w:val="none" w:sz="0" w:space="0" w:color="auto"/>
                                                                <w:bottom w:val="none" w:sz="0" w:space="0" w:color="auto"/>
                                                                <w:right w:val="none" w:sz="0" w:space="0" w:color="auto"/>
                                                              </w:divBdr>
                                                              <w:divsChild>
                                                                <w:div w:id="689915699">
                                                                  <w:marLeft w:val="0"/>
                                                                  <w:marRight w:val="0"/>
                                                                  <w:marTop w:val="0"/>
                                                                  <w:marBottom w:val="0"/>
                                                                  <w:divBdr>
                                                                    <w:top w:val="none" w:sz="0" w:space="0" w:color="auto"/>
                                                                    <w:left w:val="none" w:sz="0" w:space="0" w:color="auto"/>
                                                                    <w:bottom w:val="none" w:sz="0" w:space="0" w:color="auto"/>
                                                                    <w:right w:val="none" w:sz="0" w:space="0" w:color="auto"/>
                                                                  </w:divBdr>
                                                                  <w:divsChild>
                                                                    <w:div w:id="2073893297">
                                                                      <w:marLeft w:val="0"/>
                                                                      <w:marRight w:val="0"/>
                                                                      <w:marTop w:val="0"/>
                                                                      <w:marBottom w:val="0"/>
                                                                      <w:divBdr>
                                                                        <w:top w:val="none" w:sz="0" w:space="0" w:color="auto"/>
                                                                        <w:left w:val="none" w:sz="0" w:space="0" w:color="auto"/>
                                                                        <w:bottom w:val="none" w:sz="0" w:space="0" w:color="auto"/>
                                                                        <w:right w:val="none" w:sz="0" w:space="0" w:color="auto"/>
                                                                      </w:divBdr>
                                                                      <w:divsChild>
                                                                        <w:div w:id="250819674">
                                                                          <w:marLeft w:val="0"/>
                                                                          <w:marRight w:val="0"/>
                                                                          <w:marTop w:val="0"/>
                                                                          <w:marBottom w:val="0"/>
                                                                          <w:divBdr>
                                                                            <w:top w:val="none" w:sz="0" w:space="0" w:color="auto"/>
                                                                            <w:left w:val="none" w:sz="0" w:space="0" w:color="auto"/>
                                                                            <w:bottom w:val="none" w:sz="0" w:space="0" w:color="auto"/>
                                                                            <w:right w:val="none" w:sz="0" w:space="0" w:color="auto"/>
                                                                          </w:divBdr>
                                                                          <w:divsChild>
                                                                            <w:div w:id="1355115848">
                                                                              <w:marLeft w:val="0"/>
                                                                              <w:marRight w:val="0"/>
                                                                              <w:marTop w:val="0"/>
                                                                              <w:marBottom w:val="0"/>
                                                                              <w:divBdr>
                                                                                <w:top w:val="none" w:sz="0" w:space="0" w:color="auto"/>
                                                                                <w:left w:val="none" w:sz="0" w:space="0" w:color="auto"/>
                                                                                <w:bottom w:val="none" w:sz="0" w:space="0" w:color="auto"/>
                                                                                <w:right w:val="none" w:sz="0" w:space="0" w:color="auto"/>
                                                                              </w:divBdr>
                                                                              <w:divsChild>
                                                                                <w:div w:id="1571502483">
                                                                                  <w:marLeft w:val="0"/>
                                                                                  <w:marRight w:val="0"/>
                                                                                  <w:marTop w:val="0"/>
                                                                                  <w:marBottom w:val="0"/>
                                                                                  <w:divBdr>
                                                                                    <w:top w:val="none" w:sz="0" w:space="0" w:color="auto"/>
                                                                                    <w:left w:val="none" w:sz="0" w:space="0" w:color="auto"/>
                                                                                    <w:bottom w:val="none" w:sz="0" w:space="0" w:color="auto"/>
                                                                                    <w:right w:val="none" w:sz="0" w:space="0" w:color="auto"/>
                                                                                  </w:divBdr>
                                                                                  <w:divsChild>
                                                                                    <w:div w:id="816262069">
                                                                                      <w:marLeft w:val="0"/>
                                                                                      <w:marRight w:val="0"/>
                                                                                      <w:marTop w:val="0"/>
                                                                                      <w:marBottom w:val="0"/>
                                                                                      <w:divBdr>
                                                                                        <w:top w:val="none" w:sz="0" w:space="0" w:color="auto"/>
                                                                                        <w:left w:val="none" w:sz="0" w:space="0" w:color="auto"/>
                                                                                        <w:bottom w:val="none" w:sz="0" w:space="0" w:color="auto"/>
                                                                                        <w:right w:val="none" w:sz="0" w:space="0" w:color="auto"/>
                                                                                      </w:divBdr>
                                                                                      <w:divsChild>
                                                                                        <w:div w:id="1307129091">
                                                                                          <w:marLeft w:val="0"/>
                                                                                          <w:marRight w:val="0"/>
                                                                                          <w:marTop w:val="0"/>
                                                                                          <w:marBottom w:val="0"/>
                                                                                          <w:divBdr>
                                                                                            <w:top w:val="none" w:sz="0" w:space="0" w:color="auto"/>
                                                                                            <w:left w:val="none" w:sz="0" w:space="0" w:color="auto"/>
                                                                                            <w:bottom w:val="none" w:sz="0" w:space="0" w:color="auto"/>
                                                                                            <w:right w:val="none" w:sz="0" w:space="0" w:color="auto"/>
                                                                                          </w:divBdr>
                                                                                        </w:div>
                                                                                        <w:div w:id="1105033144">
                                                                                          <w:marLeft w:val="0"/>
                                                                                          <w:marRight w:val="0"/>
                                                                                          <w:marTop w:val="0"/>
                                                                                          <w:marBottom w:val="0"/>
                                                                                          <w:divBdr>
                                                                                            <w:top w:val="none" w:sz="0" w:space="0" w:color="auto"/>
                                                                                            <w:left w:val="none" w:sz="0" w:space="0" w:color="auto"/>
                                                                                            <w:bottom w:val="none" w:sz="0" w:space="0" w:color="auto"/>
                                                                                            <w:right w:val="none" w:sz="0" w:space="0" w:color="auto"/>
                                                                                          </w:divBdr>
                                                                                        </w:div>
                                                                                        <w:div w:id="2093775812">
                                                                                          <w:marLeft w:val="0"/>
                                                                                          <w:marRight w:val="0"/>
                                                                                          <w:marTop w:val="0"/>
                                                                                          <w:marBottom w:val="0"/>
                                                                                          <w:divBdr>
                                                                                            <w:top w:val="none" w:sz="0" w:space="0" w:color="auto"/>
                                                                                            <w:left w:val="none" w:sz="0" w:space="0" w:color="auto"/>
                                                                                            <w:bottom w:val="none" w:sz="0" w:space="0" w:color="auto"/>
                                                                                            <w:right w:val="none" w:sz="0" w:space="0" w:color="auto"/>
                                                                                          </w:divBdr>
                                                                                        </w:div>
                                                                                        <w:div w:id="801702334">
                                                                                          <w:marLeft w:val="0"/>
                                                                                          <w:marRight w:val="0"/>
                                                                                          <w:marTop w:val="0"/>
                                                                                          <w:marBottom w:val="0"/>
                                                                                          <w:divBdr>
                                                                                            <w:top w:val="none" w:sz="0" w:space="0" w:color="auto"/>
                                                                                            <w:left w:val="none" w:sz="0" w:space="0" w:color="auto"/>
                                                                                            <w:bottom w:val="none" w:sz="0" w:space="0" w:color="auto"/>
                                                                                            <w:right w:val="none" w:sz="0" w:space="0" w:color="auto"/>
                                                                                          </w:divBdr>
                                                                                        </w:div>
                                                                                        <w:div w:id="1819302220">
                                                                                          <w:marLeft w:val="0"/>
                                                                                          <w:marRight w:val="0"/>
                                                                                          <w:marTop w:val="0"/>
                                                                                          <w:marBottom w:val="0"/>
                                                                                          <w:divBdr>
                                                                                            <w:top w:val="none" w:sz="0" w:space="0" w:color="auto"/>
                                                                                            <w:left w:val="none" w:sz="0" w:space="0" w:color="auto"/>
                                                                                            <w:bottom w:val="none" w:sz="0" w:space="0" w:color="auto"/>
                                                                                            <w:right w:val="none" w:sz="0" w:space="0" w:color="auto"/>
                                                                                          </w:divBdr>
                                                                                        </w:div>
                                                                                        <w:div w:id="1663968591">
                                                                                          <w:marLeft w:val="0"/>
                                                                                          <w:marRight w:val="0"/>
                                                                                          <w:marTop w:val="0"/>
                                                                                          <w:marBottom w:val="0"/>
                                                                                          <w:divBdr>
                                                                                            <w:top w:val="none" w:sz="0" w:space="0" w:color="auto"/>
                                                                                            <w:left w:val="none" w:sz="0" w:space="0" w:color="auto"/>
                                                                                            <w:bottom w:val="none" w:sz="0" w:space="0" w:color="auto"/>
                                                                                            <w:right w:val="none" w:sz="0" w:space="0" w:color="auto"/>
                                                                                          </w:divBdr>
                                                                                        </w:div>
                                                                                        <w:div w:id="1746369843">
                                                                                          <w:marLeft w:val="0"/>
                                                                                          <w:marRight w:val="0"/>
                                                                                          <w:marTop w:val="0"/>
                                                                                          <w:marBottom w:val="0"/>
                                                                                          <w:divBdr>
                                                                                            <w:top w:val="none" w:sz="0" w:space="0" w:color="auto"/>
                                                                                            <w:left w:val="none" w:sz="0" w:space="0" w:color="auto"/>
                                                                                            <w:bottom w:val="none" w:sz="0" w:space="0" w:color="auto"/>
                                                                                            <w:right w:val="none" w:sz="0" w:space="0" w:color="auto"/>
                                                                                          </w:divBdr>
                                                                                        </w:div>
                                                                                        <w:div w:id="768893147">
                                                                                          <w:marLeft w:val="0"/>
                                                                                          <w:marRight w:val="0"/>
                                                                                          <w:marTop w:val="0"/>
                                                                                          <w:marBottom w:val="0"/>
                                                                                          <w:divBdr>
                                                                                            <w:top w:val="none" w:sz="0" w:space="0" w:color="auto"/>
                                                                                            <w:left w:val="none" w:sz="0" w:space="0" w:color="auto"/>
                                                                                            <w:bottom w:val="none" w:sz="0" w:space="0" w:color="auto"/>
                                                                                            <w:right w:val="none" w:sz="0" w:space="0" w:color="auto"/>
                                                                                          </w:divBdr>
                                                                                        </w:div>
                                                                                        <w:div w:id="1661888787">
                                                                                          <w:marLeft w:val="0"/>
                                                                                          <w:marRight w:val="0"/>
                                                                                          <w:marTop w:val="0"/>
                                                                                          <w:marBottom w:val="0"/>
                                                                                          <w:divBdr>
                                                                                            <w:top w:val="none" w:sz="0" w:space="0" w:color="auto"/>
                                                                                            <w:left w:val="none" w:sz="0" w:space="0" w:color="auto"/>
                                                                                            <w:bottom w:val="none" w:sz="0" w:space="0" w:color="auto"/>
                                                                                            <w:right w:val="none" w:sz="0" w:space="0" w:color="auto"/>
                                                                                          </w:divBdr>
                                                                                        </w:div>
                                                                                        <w:div w:id="342820980">
                                                                                          <w:marLeft w:val="0"/>
                                                                                          <w:marRight w:val="0"/>
                                                                                          <w:marTop w:val="0"/>
                                                                                          <w:marBottom w:val="0"/>
                                                                                          <w:divBdr>
                                                                                            <w:top w:val="none" w:sz="0" w:space="0" w:color="auto"/>
                                                                                            <w:left w:val="none" w:sz="0" w:space="0" w:color="auto"/>
                                                                                            <w:bottom w:val="none" w:sz="0" w:space="0" w:color="auto"/>
                                                                                            <w:right w:val="none" w:sz="0" w:space="0" w:color="auto"/>
                                                                                          </w:divBdr>
                                                                                        </w:div>
                                                                                        <w:div w:id="146985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0417296">
      <w:bodyDiv w:val="1"/>
      <w:marLeft w:val="0"/>
      <w:marRight w:val="0"/>
      <w:marTop w:val="0"/>
      <w:marBottom w:val="0"/>
      <w:divBdr>
        <w:top w:val="none" w:sz="0" w:space="0" w:color="auto"/>
        <w:left w:val="none" w:sz="0" w:space="0" w:color="auto"/>
        <w:bottom w:val="none" w:sz="0" w:space="0" w:color="auto"/>
        <w:right w:val="none" w:sz="0" w:space="0" w:color="auto"/>
      </w:divBdr>
    </w:div>
    <w:div w:id="472989641">
      <w:bodyDiv w:val="1"/>
      <w:marLeft w:val="0"/>
      <w:marRight w:val="0"/>
      <w:marTop w:val="0"/>
      <w:marBottom w:val="0"/>
      <w:divBdr>
        <w:top w:val="none" w:sz="0" w:space="0" w:color="auto"/>
        <w:left w:val="none" w:sz="0" w:space="0" w:color="auto"/>
        <w:bottom w:val="none" w:sz="0" w:space="0" w:color="auto"/>
        <w:right w:val="none" w:sz="0" w:space="0" w:color="auto"/>
      </w:divBdr>
    </w:div>
    <w:div w:id="503059237">
      <w:bodyDiv w:val="1"/>
      <w:marLeft w:val="0"/>
      <w:marRight w:val="0"/>
      <w:marTop w:val="0"/>
      <w:marBottom w:val="0"/>
      <w:divBdr>
        <w:top w:val="none" w:sz="0" w:space="0" w:color="auto"/>
        <w:left w:val="none" w:sz="0" w:space="0" w:color="auto"/>
        <w:bottom w:val="none" w:sz="0" w:space="0" w:color="auto"/>
        <w:right w:val="none" w:sz="0" w:space="0" w:color="auto"/>
      </w:divBdr>
    </w:div>
    <w:div w:id="530650400">
      <w:bodyDiv w:val="1"/>
      <w:marLeft w:val="0"/>
      <w:marRight w:val="0"/>
      <w:marTop w:val="0"/>
      <w:marBottom w:val="0"/>
      <w:divBdr>
        <w:top w:val="none" w:sz="0" w:space="0" w:color="auto"/>
        <w:left w:val="none" w:sz="0" w:space="0" w:color="auto"/>
        <w:bottom w:val="none" w:sz="0" w:space="0" w:color="auto"/>
        <w:right w:val="none" w:sz="0" w:space="0" w:color="auto"/>
      </w:divBdr>
    </w:div>
    <w:div w:id="556817661">
      <w:bodyDiv w:val="1"/>
      <w:marLeft w:val="0"/>
      <w:marRight w:val="0"/>
      <w:marTop w:val="0"/>
      <w:marBottom w:val="0"/>
      <w:divBdr>
        <w:top w:val="none" w:sz="0" w:space="0" w:color="auto"/>
        <w:left w:val="none" w:sz="0" w:space="0" w:color="auto"/>
        <w:bottom w:val="none" w:sz="0" w:space="0" w:color="auto"/>
        <w:right w:val="none" w:sz="0" w:space="0" w:color="auto"/>
      </w:divBdr>
    </w:div>
    <w:div w:id="617177637">
      <w:bodyDiv w:val="1"/>
      <w:marLeft w:val="0"/>
      <w:marRight w:val="0"/>
      <w:marTop w:val="0"/>
      <w:marBottom w:val="0"/>
      <w:divBdr>
        <w:top w:val="none" w:sz="0" w:space="0" w:color="auto"/>
        <w:left w:val="none" w:sz="0" w:space="0" w:color="auto"/>
        <w:bottom w:val="none" w:sz="0" w:space="0" w:color="auto"/>
        <w:right w:val="none" w:sz="0" w:space="0" w:color="auto"/>
      </w:divBdr>
    </w:div>
    <w:div w:id="710350078">
      <w:bodyDiv w:val="1"/>
      <w:marLeft w:val="0"/>
      <w:marRight w:val="0"/>
      <w:marTop w:val="0"/>
      <w:marBottom w:val="0"/>
      <w:divBdr>
        <w:top w:val="none" w:sz="0" w:space="0" w:color="auto"/>
        <w:left w:val="none" w:sz="0" w:space="0" w:color="auto"/>
        <w:bottom w:val="none" w:sz="0" w:space="0" w:color="auto"/>
        <w:right w:val="none" w:sz="0" w:space="0" w:color="auto"/>
      </w:divBdr>
      <w:divsChild>
        <w:div w:id="476145423">
          <w:marLeft w:val="0"/>
          <w:marRight w:val="0"/>
          <w:marTop w:val="86"/>
          <w:marBottom w:val="0"/>
          <w:divBdr>
            <w:top w:val="none" w:sz="0" w:space="0" w:color="auto"/>
            <w:left w:val="none" w:sz="0" w:space="0" w:color="auto"/>
            <w:bottom w:val="none" w:sz="0" w:space="0" w:color="auto"/>
            <w:right w:val="none" w:sz="0" w:space="0" w:color="auto"/>
          </w:divBdr>
        </w:div>
        <w:div w:id="1331522669">
          <w:marLeft w:val="0"/>
          <w:marRight w:val="0"/>
          <w:marTop w:val="86"/>
          <w:marBottom w:val="0"/>
          <w:divBdr>
            <w:top w:val="none" w:sz="0" w:space="0" w:color="auto"/>
            <w:left w:val="none" w:sz="0" w:space="0" w:color="auto"/>
            <w:bottom w:val="none" w:sz="0" w:space="0" w:color="auto"/>
            <w:right w:val="none" w:sz="0" w:space="0" w:color="auto"/>
          </w:divBdr>
        </w:div>
      </w:divsChild>
    </w:div>
    <w:div w:id="748816963">
      <w:bodyDiv w:val="1"/>
      <w:marLeft w:val="0"/>
      <w:marRight w:val="0"/>
      <w:marTop w:val="0"/>
      <w:marBottom w:val="0"/>
      <w:divBdr>
        <w:top w:val="none" w:sz="0" w:space="0" w:color="auto"/>
        <w:left w:val="none" w:sz="0" w:space="0" w:color="auto"/>
        <w:bottom w:val="none" w:sz="0" w:space="0" w:color="auto"/>
        <w:right w:val="none" w:sz="0" w:space="0" w:color="auto"/>
      </w:divBdr>
      <w:divsChild>
        <w:div w:id="1946224894">
          <w:marLeft w:val="547"/>
          <w:marRight w:val="0"/>
          <w:marTop w:val="86"/>
          <w:marBottom w:val="0"/>
          <w:divBdr>
            <w:top w:val="none" w:sz="0" w:space="0" w:color="auto"/>
            <w:left w:val="none" w:sz="0" w:space="0" w:color="auto"/>
            <w:bottom w:val="none" w:sz="0" w:space="0" w:color="auto"/>
            <w:right w:val="none" w:sz="0" w:space="0" w:color="auto"/>
          </w:divBdr>
        </w:div>
        <w:div w:id="691957420">
          <w:marLeft w:val="547"/>
          <w:marRight w:val="0"/>
          <w:marTop w:val="86"/>
          <w:marBottom w:val="0"/>
          <w:divBdr>
            <w:top w:val="none" w:sz="0" w:space="0" w:color="auto"/>
            <w:left w:val="none" w:sz="0" w:space="0" w:color="auto"/>
            <w:bottom w:val="none" w:sz="0" w:space="0" w:color="auto"/>
            <w:right w:val="none" w:sz="0" w:space="0" w:color="auto"/>
          </w:divBdr>
        </w:div>
        <w:div w:id="515847307">
          <w:marLeft w:val="547"/>
          <w:marRight w:val="0"/>
          <w:marTop w:val="86"/>
          <w:marBottom w:val="0"/>
          <w:divBdr>
            <w:top w:val="none" w:sz="0" w:space="0" w:color="auto"/>
            <w:left w:val="none" w:sz="0" w:space="0" w:color="auto"/>
            <w:bottom w:val="none" w:sz="0" w:space="0" w:color="auto"/>
            <w:right w:val="none" w:sz="0" w:space="0" w:color="auto"/>
          </w:divBdr>
        </w:div>
        <w:div w:id="471601263">
          <w:marLeft w:val="547"/>
          <w:marRight w:val="0"/>
          <w:marTop w:val="86"/>
          <w:marBottom w:val="0"/>
          <w:divBdr>
            <w:top w:val="none" w:sz="0" w:space="0" w:color="auto"/>
            <w:left w:val="none" w:sz="0" w:space="0" w:color="auto"/>
            <w:bottom w:val="none" w:sz="0" w:space="0" w:color="auto"/>
            <w:right w:val="none" w:sz="0" w:space="0" w:color="auto"/>
          </w:divBdr>
        </w:div>
        <w:div w:id="2058124341">
          <w:marLeft w:val="547"/>
          <w:marRight w:val="0"/>
          <w:marTop w:val="86"/>
          <w:marBottom w:val="0"/>
          <w:divBdr>
            <w:top w:val="none" w:sz="0" w:space="0" w:color="auto"/>
            <w:left w:val="none" w:sz="0" w:space="0" w:color="auto"/>
            <w:bottom w:val="none" w:sz="0" w:space="0" w:color="auto"/>
            <w:right w:val="none" w:sz="0" w:space="0" w:color="auto"/>
          </w:divBdr>
        </w:div>
      </w:divsChild>
    </w:div>
    <w:div w:id="913971269">
      <w:bodyDiv w:val="1"/>
      <w:marLeft w:val="0"/>
      <w:marRight w:val="0"/>
      <w:marTop w:val="0"/>
      <w:marBottom w:val="0"/>
      <w:divBdr>
        <w:top w:val="none" w:sz="0" w:space="0" w:color="auto"/>
        <w:left w:val="none" w:sz="0" w:space="0" w:color="auto"/>
        <w:bottom w:val="none" w:sz="0" w:space="0" w:color="auto"/>
        <w:right w:val="none" w:sz="0" w:space="0" w:color="auto"/>
      </w:divBdr>
    </w:div>
    <w:div w:id="1007559788">
      <w:bodyDiv w:val="1"/>
      <w:marLeft w:val="0"/>
      <w:marRight w:val="0"/>
      <w:marTop w:val="0"/>
      <w:marBottom w:val="0"/>
      <w:divBdr>
        <w:top w:val="none" w:sz="0" w:space="0" w:color="auto"/>
        <w:left w:val="none" w:sz="0" w:space="0" w:color="auto"/>
        <w:bottom w:val="none" w:sz="0" w:space="0" w:color="auto"/>
        <w:right w:val="none" w:sz="0" w:space="0" w:color="auto"/>
      </w:divBdr>
    </w:div>
    <w:div w:id="1082918830">
      <w:bodyDiv w:val="1"/>
      <w:marLeft w:val="0"/>
      <w:marRight w:val="0"/>
      <w:marTop w:val="0"/>
      <w:marBottom w:val="0"/>
      <w:divBdr>
        <w:top w:val="none" w:sz="0" w:space="0" w:color="auto"/>
        <w:left w:val="none" w:sz="0" w:space="0" w:color="auto"/>
        <w:bottom w:val="none" w:sz="0" w:space="0" w:color="auto"/>
        <w:right w:val="none" w:sz="0" w:space="0" w:color="auto"/>
      </w:divBdr>
    </w:div>
    <w:div w:id="1168473744">
      <w:bodyDiv w:val="1"/>
      <w:marLeft w:val="0"/>
      <w:marRight w:val="0"/>
      <w:marTop w:val="0"/>
      <w:marBottom w:val="0"/>
      <w:divBdr>
        <w:top w:val="none" w:sz="0" w:space="0" w:color="auto"/>
        <w:left w:val="none" w:sz="0" w:space="0" w:color="auto"/>
        <w:bottom w:val="none" w:sz="0" w:space="0" w:color="auto"/>
        <w:right w:val="none" w:sz="0" w:space="0" w:color="auto"/>
      </w:divBdr>
      <w:divsChild>
        <w:div w:id="47072413">
          <w:marLeft w:val="0"/>
          <w:marRight w:val="0"/>
          <w:marTop w:val="0"/>
          <w:marBottom w:val="0"/>
          <w:divBdr>
            <w:top w:val="none" w:sz="0" w:space="0" w:color="auto"/>
            <w:left w:val="none" w:sz="0" w:space="0" w:color="auto"/>
            <w:bottom w:val="none" w:sz="0" w:space="0" w:color="auto"/>
            <w:right w:val="none" w:sz="0" w:space="0" w:color="auto"/>
          </w:divBdr>
          <w:divsChild>
            <w:div w:id="660811532">
              <w:marLeft w:val="0"/>
              <w:marRight w:val="0"/>
              <w:marTop w:val="0"/>
              <w:marBottom w:val="0"/>
              <w:divBdr>
                <w:top w:val="none" w:sz="0" w:space="0" w:color="auto"/>
                <w:left w:val="none" w:sz="0" w:space="0" w:color="auto"/>
                <w:bottom w:val="none" w:sz="0" w:space="0" w:color="auto"/>
                <w:right w:val="none" w:sz="0" w:space="0" w:color="auto"/>
              </w:divBdr>
              <w:divsChild>
                <w:div w:id="1384254419">
                  <w:marLeft w:val="0"/>
                  <w:marRight w:val="0"/>
                  <w:marTop w:val="0"/>
                  <w:marBottom w:val="0"/>
                  <w:divBdr>
                    <w:top w:val="none" w:sz="0" w:space="0" w:color="auto"/>
                    <w:left w:val="none" w:sz="0" w:space="0" w:color="auto"/>
                    <w:bottom w:val="none" w:sz="0" w:space="0" w:color="auto"/>
                    <w:right w:val="none" w:sz="0" w:space="0" w:color="auto"/>
                  </w:divBdr>
                  <w:divsChild>
                    <w:div w:id="918249531">
                      <w:marLeft w:val="0"/>
                      <w:marRight w:val="0"/>
                      <w:marTop w:val="0"/>
                      <w:marBottom w:val="0"/>
                      <w:divBdr>
                        <w:top w:val="none" w:sz="0" w:space="0" w:color="auto"/>
                        <w:left w:val="none" w:sz="0" w:space="0" w:color="auto"/>
                        <w:bottom w:val="none" w:sz="0" w:space="0" w:color="auto"/>
                        <w:right w:val="none" w:sz="0" w:space="0" w:color="auto"/>
                      </w:divBdr>
                    </w:div>
                    <w:div w:id="1641692118">
                      <w:marLeft w:val="0"/>
                      <w:marRight w:val="0"/>
                      <w:marTop w:val="0"/>
                      <w:marBottom w:val="0"/>
                      <w:divBdr>
                        <w:top w:val="none" w:sz="0" w:space="0" w:color="auto"/>
                        <w:left w:val="none" w:sz="0" w:space="0" w:color="auto"/>
                        <w:bottom w:val="none" w:sz="0" w:space="0" w:color="auto"/>
                        <w:right w:val="none" w:sz="0" w:space="0" w:color="auto"/>
                      </w:divBdr>
                    </w:div>
                    <w:div w:id="547499533">
                      <w:marLeft w:val="0"/>
                      <w:marRight w:val="0"/>
                      <w:marTop w:val="0"/>
                      <w:marBottom w:val="0"/>
                      <w:divBdr>
                        <w:top w:val="none" w:sz="0" w:space="0" w:color="auto"/>
                        <w:left w:val="none" w:sz="0" w:space="0" w:color="auto"/>
                        <w:bottom w:val="none" w:sz="0" w:space="0" w:color="auto"/>
                        <w:right w:val="none" w:sz="0" w:space="0" w:color="auto"/>
                      </w:divBdr>
                    </w:div>
                    <w:div w:id="113275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664216">
      <w:bodyDiv w:val="1"/>
      <w:marLeft w:val="0"/>
      <w:marRight w:val="0"/>
      <w:marTop w:val="0"/>
      <w:marBottom w:val="0"/>
      <w:divBdr>
        <w:top w:val="none" w:sz="0" w:space="0" w:color="auto"/>
        <w:left w:val="none" w:sz="0" w:space="0" w:color="auto"/>
        <w:bottom w:val="none" w:sz="0" w:space="0" w:color="auto"/>
        <w:right w:val="none" w:sz="0" w:space="0" w:color="auto"/>
      </w:divBdr>
      <w:divsChild>
        <w:div w:id="223837850">
          <w:marLeft w:val="0"/>
          <w:marRight w:val="0"/>
          <w:marTop w:val="86"/>
          <w:marBottom w:val="0"/>
          <w:divBdr>
            <w:top w:val="none" w:sz="0" w:space="0" w:color="auto"/>
            <w:left w:val="none" w:sz="0" w:space="0" w:color="auto"/>
            <w:bottom w:val="none" w:sz="0" w:space="0" w:color="auto"/>
            <w:right w:val="none" w:sz="0" w:space="0" w:color="auto"/>
          </w:divBdr>
        </w:div>
        <w:div w:id="1589266968">
          <w:marLeft w:val="0"/>
          <w:marRight w:val="0"/>
          <w:marTop w:val="86"/>
          <w:marBottom w:val="0"/>
          <w:divBdr>
            <w:top w:val="none" w:sz="0" w:space="0" w:color="auto"/>
            <w:left w:val="none" w:sz="0" w:space="0" w:color="auto"/>
            <w:bottom w:val="none" w:sz="0" w:space="0" w:color="auto"/>
            <w:right w:val="none" w:sz="0" w:space="0" w:color="auto"/>
          </w:divBdr>
        </w:div>
        <w:div w:id="2108385159">
          <w:marLeft w:val="0"/>
          <w:marRight w:val="0"/>
          <w:marTop w:val="86"/>
          <w:marBottom w:val="0"/>
          <w:divBdr>
            <w:top w:val="none" w:sz="0" w:space="0" w:color="auto"/>
            <w:left w:val="none" w:sz="0" w:space="0" w:color="auto"/>
            <w:bottom w:val="none" w:sz="0" w:space="0" w:color="auto"/>
            <w:right w:val="none" w:sz="0" w:space="0" w:color="auto"/>
          </w:divBdr>
        </w:div>
      </w:divsChild>
    </w:div>
    <w:div w:id="1266692973">
      <w:bodyDiv w:val="1"/>
      <w:marLeft w:val="0"/>
      <w:marRight w:val="0"/>
      <w:marTop w:val="0"/>
      <w:marBottom w:val="0"/>
      <w:divBdr>
        <w:top w:val="none" w:sz="0" w:space="0" w:color="auto"/>
        <w:left w:val="none" w:sz="0" w:space="0" w:color="auto"/>
        <w:bottom w:val="none" w:sz="0" w:space="0" w:color="auto"/>
        <w:right w:val="none" w:sz="0" w:space="0" w:color="auto"/>
      </w:divBdr>
    </w:div>
    <w:div w:id="1279147424">
      <w:bodyDiv w:val="1"/>
      <w:marLeft w:val="0"/>
      <w:marRight w:val="0"/>
      <w:marTop w:val="0"/>
      <w:marBottom w:val="0"/>
      <w:divBdr>
        <w:top w:val="none" w:sz="0" w:space="0" w:color="auto"/>
        <w:left w:val="none" w:sz="0" w:space="0" w:color="auto"/>
        <w:bottom w:val="none" w:sz="0" w:space="0" w:color="auto"/>
        <w:right w:val="none" w:sz="0" w:space="0" w:color="auto"/>
      </w:divBdr>
    </w:div>
    <w:div w:id="1306079347">
      <w:bodyDiv w:val="1"/>
      <w:marLeft w:val="0"/>
      <w:marRight w:val="0"/>
      <w:marTop w:val="0"/>
      <w:marBottom w:val="0"/>
      <w:divBdr>
        <w:top w:val="none" w:sz="0" w:space="0" w:color="auto"/>
        <w:left w:val="none" w:sz="0" w:space="0" w:color="auto"/>
        <w:bottom w:val="none" w:sz="0" w:space="0" w:color="auto"/>
        <w:right w:val="none" w:sz="0" w:space="0" w:color="auto"/>
      </w:divBdr>
      <w:divsChild>
        <w:div w:id="592517323">
          <w:marLeft w:val="547"/>
          <w:marRight w:val="0"/>
          <w:marTop w:val="0"/>
          <w:marBottom w:val="0"/>
          <w:divBdr>
            <w:top w:val="none" w:sz="0" w:space="0" w:color="auto"/>
            <w:left w:val="none" w:sz="0" w:space="0" w:color="auto"/>
            <w:bottom w:val="none" w:sz="0" w:space="0" w:color="auto"/>
            <w:right w:val="none" w:sz="0" w:space="0" w:color="auto"/>
          </w:divBdr>
        </w:div>
        <w:div w:id="1542206940">
          <w:marLeft w:val="1166"/>
          <w:marRight w:val="0"/>
          <w:marTop w:val="0"/>
          <w:marBottom w:val="0"/>
          <w:divBdr>
            <w:top w:val="none" w:sz="0" w:space="0" w:color="auto"/>
            <w:left w:val="none" w:sz="0" w:space="0" w:color="auto"/>
            <w:bottom w:val="none" w:sz="0" w:space="0" w:color="auto"/>
            <w:right w:val="none" w:sz="0" w:space="0" w:color="auto"/>
          </w:divBdr>
        </w:div>
        <w:div w:id="944652201">
          <w:marLeft w:val="1166"/>
          <w:marRight w:val="0"/>
          <w:marTop w:val="0"/>
          <w:marBottom w:val="0"/>
          <w:divBdr>
            <w:top w:val="none" w:sz="0" w:space="0" w:color="auto"/>
            <w:left w:val="none" w:sz="0" w:space="0" w:color="auto"/>
            <w:bottom w:val="none" w:sz="0" w:space="0" w:color="auto"/>
            <w:right w:val="none" w:sz="0" w:space="0" w:color="auto"/>
          </w:divBdr>
        </w:div>
        <w:div w:id="1514804848">
          <w:marLeft w:val="1166"/>
          <w:marRight w:val="0"/>
          <w:marTop w:val="0"/>
          <w:marBottom w:val="0"/>
          <w:divBdr>
            <w:top w:val="none" w:sz="0" w:space="0" w:color="auto"/>
            <w:left w:val="none" w:sz="0" w:space="0" w:color="auto"/>
            <w:bottom w:val="none" w:sz="0" w:space="0" w:color="auto"/>
            <w:right w:val="none" w:sz="0" w:space="0" w:color="auto"/>
          </w:divBdr>
        </w:div>
      </w:divsChild>
    </w:div>
    <w:div w:id="1309245038">
      <w:bodyDiv w:val="1"/>
      <w:marLeft w:val="0"/>
      <w:marRight w:val="0"/>
      <w:marTop w:val="0"/>
      <w:marBottom w:val="0"/>
      <w:divBdr>
        <w:top w:val="none" w:sz="0" w:space="0" w:color="auto"/>
        <w:left w:val="none" w:sz="0" w:space="0" w:color="auto"/>
        <w:bottom w:val="none" w:sz="0" w:space="0" w:color="auto"/>
        <w:right w:val="none" w:sz="0" w:space="0" w:color="auto"/>
      </w:divBdr>
    </w:div>
    <w:div w:id="1346323567">
      <w:bodyDiv w:val="1"/>
      <w:marLeft w:val="0"/>
      <w:marRight w:val="0"/>
      <w:marTop w:val="0"/>
      <w:marBottom w:val="0"/>
      <w:divBdr>
        <w:top w:val="none" w:sz="0" w:space="0" w:color="auto"/>
        <w:left w:val="none" w:sz="0" w:space="0" w:color="auto"/>
        <w:bottom w:val="none" w:sz="0" w:space="0" w:color="auto"/>
        <w:right w:val="none" w:sz="0" w:space="0" w:color="auto"/>
      </w:divBdr>
    </w:div>
    <w:div w:id="1531457801">
      <w:bodyDiv w:val="1"/>
      <w:marLeft w:val="0"/>
      <w:marRight w:val="0"/>
      <w:marTop w:val="0"/>
      <w:marBottom w:val="0"/>
      <w:divBdr>
        <w:top w:val="none" w:sz="0" w:space="0" w:color="auto"/>
        <w:left w:val="none" w:sz="0" w:space="0" w:color="auto"/>
        <w:bottom w:val="none" w:sz="0" w:space="0" w:color="auto"/>
        <w:right w:val="none" w:sz="0" w:space="0" w:color="auto"/>
      </w:divBdr>
    </w:div>
    <w:div w:id="1546483958">
      <w:bodyDiv w:val="1"/>
      <w:marLeft w:val="0"/>
      <w:marRight w:val="0"/>
      <w:marTop w:val="0"/>
      <w:marBottom w:val="0"/>
      <w:divBdr>
        <w:top w:val="none" w:sz="0" w:space="0" w:color="auto"/>
        <w:left w:val="none" w:sz="0" w:space="0" w:color="auto"/>
        <w:bottom w:val="none" w:sz="0" w:space="0" w:color="auto"/>
        <w:right w:val="none" w:sz="0" w:space="0" w:color="auto"/>
      </w:divBdr>
      <w:divsChild>
        <w:div w:id="855075593">
          <w:marLeft w:val="0"/>
          <w:marRight w:val="0"/>
          <w:marTop w:val="86"/>
          <w:marBottom w:val="0"/>
          <w:divBdr>
            <w:top w:val="none" w:sz="0" w:space="0" w:color="auto"/>
            <w:left w:val="none" w:sz="0" w:space="0" w:color="auto"/>
            <w:bottom w:val="none" w:sz="0" w:space="0" w:color="auto"/>
            <w:right w:val="none" w:sz="0" w:space="0" w:color="auto"/>
          </w:divBdr>
        </w:div>
        <w:div w:id="16081163">
          <w:marLeft w:val="0"/>
          <w:marRight w:val="0"/>
          <w:marTop w:val="86"/>
          <w:marBottom w:val="0"/>
          <w:divBdr>
            <w:top w:val="none" w:sz="0" w:space="0" w:color="auto"/>
            <w:left w:val="none" w:sz="0" w:space="0" w:color="auto"/>
            <w:bottom w:val="none" w:sz="0" w:space="0" w:color="auto"/>
            <w:right w:val="none" w:sz="0" w:space="0" w:color="auto"/>
          </w:divBdr>
        </w:div>
        <w:div w:id="1719280869">
          <w:marLeft w:val="0"/>
          <w:marRight w:val="0"/>
          <w:marTop w:val="86"/>
          <w:marBottom w:val="0"/>
          <w:divBdr>
            <w:top w:val="none" w:sz="0" w:space="0" w:color="auto"/>
            <w:left w:val="none" w:sz="0" w:space="0" w:color="auto"/>
            <w:bottom w:val="none" w:sz="0" w:space="0" w:color="auto"/>
            <w:right w:val="none" w:sz="0" w:space="0" w:color="auto"/>
          </w:divBdr>
        </w:div>
        <w:div w:id="1701589585">
          <w:marLeft w:val="0"/>
          <w:marRight w:val="0"/>
          <w:marTop w:val="86"/>
          <w:marBottom w:val="0"/>
          <w:divBdr>
            <w:top w:val="none" w:sz="0" w:space="0" w:color="auto"/>
            <w:left w:val="none" w:sz="0" w:space="0" w:color="auto"/>
            <w:bottom w:val="none" w:sz="0" w:space="0" w:color="auto"/>
            <w:right w:val="none" w:sz="0" w:space="0" w:color="auto"/>
          </w:divBdr>
        </w:div>
      </w:divsChild>
    </w:div>
    <w:div w:id="1615869091">
      <w:bodyDiv w:val="1"/>
      <w:marLeft w:val="0"/>
      <w:marRight w:val="0"/>
      <w:marTop w:val="0"/>
      <w:marBottom w:val="0"/>
      <w:divBdr>
        <w:top w:val="none" w:sz="0" w:space="0" w:color="auto"/>
        <w:left w:val="none" w:sz="0" w:space="0" w:color="auto"/>
        <w:bottom w:val="none" w:sz="0" w:space="0" w:color="auto"/>
        <w:right w:val="none" w:sz="0" w:space="0" w:color="auto"/>
      </w:divBdr>
    </w:div>
    <w:div w:id="1717004822">
      <w:bodyDiv w:val="1"/>
      <w:marLeft w:val="0"/>
      <w:marRight w:val="0"/>
      <w:marTop w:val="0"/>
      <w:marBottom w:val="0"/>
      <w:divBdr>
        <w:top w:val="none" w:sz="0" w:space="0" w:color="auto"/>
        <w:left w:val="none" w:sz="0" w:space="0" w:color="auto"/>
        <w:bottom w:val="none" w:sz="0" w:space="0" w:color="auto"/>
        <w:right w:val="none" w:sz="0" w:space="0" w:color="auto"/>
      </w:divBdr>
    </w:div>
    <w:div w:id="1884636364">
      <w:bodyDiv w:val="1"/>
      <w:marLeft w:val="0"/>
      <w:marRight w:val="0"/>
      <w:marTop w:val="0"/>
      <w:marBottom w:val="0"/>
      <w:divBdr>
        <w:top w:val="none" w:sz="0" w:space="0" w:color="auto"/>
        <w:left w:val="none" w:sz="0" w:space="0" w:color="auto"/>
        <w:bottom w:val="none" w:sz="0" w:space="0" w:color="auto"/>
        <w:right w:val="none" w:sz="0" w:space="0" w:color="auto"/>
      </w:divBdr>
    </w:div>
    <w:div w:id="1939026270">
      <w:bodyDiv w:val="1"/>
      <w:marLeft w:val="0"/>
      <w:marRight w:val="0"/>
      <w:marTop w:val="0"/>
      <w:marBottom w:val="0"/>
      <w:divBdr>
        <w:top w:val="none" w:sz="0" w:space="0" w:color="auto"/>
        <w:left w:val="none" w:sz="0" w:space="0" w:color="auto"/>
        <w:bottom w:val="none" w:sz="0" w:space="0" w:color="auto"/>
        <w:right w:val="none" w:sz="0" w:space="0" w:color="auto"/>
      </w:divBdr>
    </w:div>
    <w:div w:id="2008357725">
      <w:bodyDiv w:val="1"/>
      <w:marLeft w:val="0"/>
      <w:marRight w:val="0"/>
      <w:marTop w:val="0"/>
      <w:marBottom w:val="0"/>
      <w:divBdr>
        <w:top w:val="none" w:sz="0" w:space="0" w:color="auto"/>
        <w:left w:val="none" w:sz="0" w:space="0" w:color="auto"/>
        <w:bottom w:val="none" w:sz="0" w:space="0" w:color="auto"/>
        <w:right w:val="none" w:sz="0" w:space="0" w:color="auto"/>
      </w:divBdr>
    </w:div>
    <w:div w:id="2027630815">
      <w:bodyDiv w:val="1"/>
      <w:marLeft w:val="0"/>
      <w:marRight w:val="0"/>
      <w:marTop w:val="0"/>
      <w:marBottom w:val="0"/>
      <w:divBdr>
        <w:top w:val="none" w:sz="0" w:space="0" w:color="auto"/>
        <w:left w:val="none" w:sz="0" w:space="0" w:color="auto"/>
        <w:bottom w:val="none" w:sz="0" w:space="0" w:color="auto"/>
        <w:right w:val="none" w:sz="0" w:space="0" w:color="auto"/>
      </w:divBdr>
    </w:div>
    <w:div w:id="2105609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microsoft.com/office/2007/relationships/hdphoto" Target="media/hdphoto2.wdp"/><Relationship Id="rId26" Type="http://schemas.openxmlformats.org/officeDocument/2006/relationships/image" Target="media/image10.png"/><Relationship Id="rId39" Type="http://schemas.openxmlformats.org/officeDocument/2006/relationships/image" Target="media/image20.png"/><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comments" Target="comments.xml"/><Relationship Id="rId47" Type="http://schemas.openxmlformats.org/officeDocument/2006/relationships/chart" Target="charts/chart3.xml"/><Relationship Id="rId50" Type="http://schemas.openxmlformats.org/officeDocument/2006/relationships/image" Target="media/image25.png"/><Relationship Id="rId55" Type="http://schemas.openxmlformats.org/officeDocument/2006/relationships/image" Target="media/image29.png"/><Relationship Id="rId7" Type="http://schemas.openxmlformats.org/officeDocument/2006/relationships/footnotes" Target="footnotes.xml"/><Relationship Id="rId2" Type="http://schemas.openxmlformats.org/officeDocument/2006/relationships/customXml" Target="../customXml/item2.xml"/><Relationship Id="rId16" Type="http://schemas.microsoft.com/office/2007/relationships/diagramDrawing" Target="diagrams/drawing1.xml"/><Relationship Id="rId20" Type="http://schemas.microsoft.com/office/2007/relationships/hdphoto" Target="media/hdphoto3.wdp"/><Relationship Id="rId29" Type="http://schemas.openxmlformats.org/officeDocument/2006/relationships/image" Target="media/image13.png"/><Relationship Id="rId41" Type="http://schemas.openxmlformats.org/officeDocument/2006/relationships/image" Target="media/image22.png"/><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hyperlink" Target="https://www.custommade.com/blog/maker-movement/" TargetMode="External"/><Relationship Id="rId37" Type="http://schemas.openxmlformats.org/officeDocument/2006/relationships/image" Target="media/image19.jpeg"/><Relationship Id="rId40" Type="http://schemas.openxmlformats.org/officeDocument/2006/relationships/image" Target="media/image21.png"/><Relationship Id="rId45" Type="http://schemas.openxmlformats.org/officeDocument/2006/relationships/chart" Target="charts/chart1.xml"/><Relationship Id="rId53" Type="http://schemas.openxmlformats.org/officeDocument/2006/relationships/image" Target="cid:image002.png@01D27CA4.FE827910" TargetMode="External"/><Relationship Id="rId58"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cid:image008.jpg@01D27C9E.B05ABFA0" TargetMode="External"/><Relationship Id="rId49" Type="http://schemas.openxmlformats.org/officeDocument/2006/relationships/image" Target="media/image24.png"/><Relationship Id="rId57" Type="http://schemas.openxmlformats.org/officeDocument/2006/relationships/image" Target="media/image31.png"/><Relationship Id="rId61"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image" Target="media/image23.png"/><Relationship Id="rId52" Type="http://schemas.openxmlformats.org/officeDocument/2006/relationships/image" Target="media/image27.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QuickStyle" Target="diagrams/quickStyle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jpeg"/><Relationship Id="rId43" Type="http://schemas.microsoft.com/office/2011/relationships/commentsExtended" Target="commentsExtended.xml"/><Relationship Id="rId48" Type="http://schemas.openxmlformats.org/officeDocument/2006/relationships/chart" Target="charts/chart4.xml"/><Relationship Id="rId56"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image" Target="media/image26.png"/><Relationship Id="rId3" Type="http://schemas.openxmlformats.org/officeDocument/2006/relationships/numbering" Target="numbering.xml"/><Relationship Id="rId12" Type="http://schemas.openxmlformats.org/officeDocument/2006/relationships/diagramData" Target="diagrams/data1.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cid:image009.jpg@01D27C9E.B05ABFA0" TargetMode="External"/><Relationship Id="rId46" Type="http://schemas.openxmlformats.org/officeDocument/2006/relationships/chart" Target="charts/chart2.xml"/><Relationship Id="rId5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2015\Root\Templates\1031\EssentialReport.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H:\Makerspace\erstes%20Paket\MakerSpace_Preise-Verbrauch-Kalkula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H:\Makerspace\erstes%20Paket\MakerSpace_Preise-Verbrauch-Kalkula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manualLayout>
          <c:layoutTarget val="inner"/>
          <c:xMode val="edge"/>
          <c:yMode val="edge"/>
          <c:x val="0.10414396764997677"/>
          <c:y val="3.4625805023285737E-2"/>
          <c:w val="0.84481934973439321"/>
          <c:h val="0.85365974729689886"/>
        </c:manualLayout>
      </c:layout>
      <c:barChart>
        <c:barDir val="col"/>
        <c:grouping val="clustered"/>
        <c:varyColors val="0"/>
        <c:ser>
          <c:idx val="0"/>
          <c:order val="0"/>
          <c:tx>
            <c:strRef>
              <c:f>Übersicht!$C$12</c:f>
              <c:strCache>
                <c:ptCount val="1"/>
                <c:pt idx="0">
                  <c:v>worst case</c:v>
                </c:pt>
              </c:strCache>
            </c:strRef>
          </c:tx>
          <c:spPr>
            <a:solidFill>
              <a:srgbClr val="FFC000"/>
            </a:solidFill>
            <a:ln>
              <a:noFill/>
            </a:ln>
            <a:effectLst/>
          </c:spPr>
          <c:invertIfNegative val="0"/>
          <c:cat>
            <c:strRef>
              <c:f>Übersicht!$D$11</c:f>
              <c:strCache>
                <c:ptCount val="1"/>
                <c:pt idx="0">
                  <c:v>Kosten pro Jahr</c:v>
                </c:pt>
              </c:strCache>
            </c:strRef>
          </c:cat>
          <c:val>
            <c:numRef>
              <c:f>Übersicht!$D$12</c:f>
              <c:numCache>
                <c:formatCode>0</c:formatCode>
                <c:ptCount val="1"/>
                <c:pt idx="0">
                  <c:v>105087</c:v>
                </c:pt>
              </c:numCache>
            </c:numRef>
          </c:val>
        </c:ser>
        <c:ser>
          <c:idx val="1"/>
          <c:order val="1"/>
          <c:tx>
            <c:strRef>
              <c:f>Übersicht!$C$13</c:f>
              <c:strCache>
                <c:ptCount val="1"/>
                <c:pt idx="0">
                  <c:v>normal case</c:v>
                </c:pt>
              </c:strCache>
            </c:strRef>
          </c:tx>
          <c:spPr>
            <a:solidFill>
              <a:schemeClr val="accent5"/>
            </a:solidFill>
            <a:ln>
              <a:noFill/>
            </a:ln>
            <a:effectLst/>
            <a:scene3d>
              <a:camera prst="orthographicFront"/>
              <a:lightRig rig="threePt" dir="t"/>
            </a:scene3d>
            <a:sp3d>
              <a:bevelT w="165100" prst="coolSlant"/>
            </a:sp3d>
          </c:spPr>
          <c:invertIfNegative val="0"/>
          <c:dPt>
            <c:idx val="0"/>
            <c:invertIfNegative val="0"/>
            <c:bubble3D val="0"/>
            <c:spPr>
              <a:solidFill>
                <a:srgbClr val="92D050"/>
              </a:solidFill>
              <a:ln>
                <a:noFill/>
              </a:ln>
              <a:effectLst/>
              <a:scene3d>
                <a:camera prst="orthographicFront"/>
                <a:lightRig rig="threePt" dir="t"/>
              </a:scene3d>
              <a:sp3d>
                <a:bevelT w="165100" prst="coolSlant"/>
              </a:sp3d>
            </c:spPr>
          </c:dPt>
          <c:cat>
            <c:strRef>
              <c:f>Übersicht!$D$11</c:f>
              <c:strCache>
                <c:ptCount val="1"/>
                <c:pt idx="0">
                  <c:v>Kosten pro Jahr</c:v>
                </c:pt>
              </c:strCache>
            </c:strRef>
          </c:cat>
          <c:val>
            <c:numRef>
              <c:f>Übersicht!$D$13</c:f>
              <c:numCache>
                <c:formatCode>0</c:formatCode>
                <c:ptCount val="1"/>
                <c:pt idx="0">
                  <c:v>91844.47</c:v>
                </c:pt>
              </c:numCache>
            </c:numRef>
          </c:val>
        </c:ser>
        <c:ser>
          <c:idx val="2"/>
          <c:order val="2"/>
          <c:tx>
            <c:strRef>
              <c:f>Übersicht!$C$14</c:f>
              <c:strCache>
                <c:ptCount val="1"/>
                <c:pt idx="0">
                  <c:v>best case</c:v>
                </c:pt>
              </c:strCache>
            </c:strRef>
          </c:tx>
          <c:spPr>
            <a:solidFill>
              <a:schemeClr val="bg1">
                <a:lumMod val="75000"/>
              </a:schemeClr>
            </a:solidFill>
            <a:ln>
              <a:noFill/>
            </a:ln>
            <a:effectLst/>
          </c:spPr>
          <c:invertIfNegative val="0"/>
          <c:cat>
            <c:strRef>
              <c:f>Übersicht!$D$11</c:f>
              <c:strCache>
                <c:ptCount val="1"/>
                <c:pt idx="0">
                  <c:v>Kosten pro Jahr</c:v>
                </c:pt>
              </c:strCache>
            </c:strRef>
          </c:cat>
          <c:val>
            <c:numRef>
              <c:f>Übersicht!$D$14</c:f>
              <c:numCache>
                <c:formatCode>0</c:formatCode>
                <c:ptCount val="1"/>
                <c:pt idx="0">
                  <c:v>83366.8</c:v>
                </c:pt>
              </c:numCache>
            </c:numRef>
          </c:val>
        </c:ser>
        <c:dLbls>
          <c:showLegendKey val="0"/>
          <c:showVal val="0"/>
          <c:showCatName val="0"/>
          <c:showSerName val="0"/>
          <c:showPercent val="0"/>
          <c:showBubbleSize val="0"/>
        </c:dLbls>
        <c:gapWidth val="219"/>
        <c:overlap val="-27"/>
        <c:axId val="200593608"/>
        <c:axId val="196329160"/>
      </c:barChart>
      <c:catAx>
        <c:axId val="200593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96329160"/>
        <c:crosses val="autoZero"/>
        <c:auto val="1"/>
        <c:lblAlgn val="ctr"/>
        <c:lblOffset val="100"/>
        <c:noMultiLvlLbl val="0"/>
      </c:catAx>
      <c:valAx>
        <c:axId val="196329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00593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barChart>
        <c:barDir val="col"/>
        <c:grouping val="clustered"/>
        <c:varyColors val="0"/>
        <c:ser>
          <c:idx val="0"/>
          <c:order val="0"/>
          <c:tx>
            <c:strRef>
              <c:f>Übersicht!$C$12</c:f>
              <c:strCache>
                <c:ptCount val="1"/>
                <c:pt idx="0">
                  <c:v>worst case</c:v>
                </c:pt>
              </c:strCache>
            </c:strRef>
          </c:tx>
          <c:spPr>
            <a:solidFill>
              <a:srgbClr val="FFC000"/>
            </a:solidFill>
            <a:ln>
              <a:noFill/>
            </a:ln>
            <a:effectLst/>
          </c:spPr>
          <c:invertIfNegative val="0"/>
          <c:cat>
            <c:strRef>
              <c:f>Übersicht!$F$11:$J$11</c:f>
              <c:strCache>
                <c:ptCount val="5"/>
                <c:pt idx="0">
                  <c:v>Personal</c:v>
                </c:pt>
                <c:pt idx="1">
                  <c:v>Miete</c:v>
                </c:pt>
                <c:pt idx="2">
                  <c:v>Verbrauch</c:v>
                </c:pt>
                <c:pt idx="3">
                  <c:v>Kredit für Umbau,Geräte Einrichtung</c:v>
                </c:pt>
                <c:pt idx="4">
                  <c:v>sonstiges</c:v>
                </c:pt>
              </c:strCache>
            </c:strRef>
          </c:cat>
          <c:val>
            <c:numRef>
              <c:f>Übersicht!$F$12:$J$12</c:f>
              <c:numCache>
                <c:formatCode>General</c:formatCode>
                <c:ptCount val="5"/>
                <c:pt idx="0" formatCode="0">
                  <c:v>43452</c:v>
                </c:pt>
                <c:pt idx="1">
                  <c:v>25200</c:v>
                </c:pt>
                <c:pt idx="2" formatCode="0">
                  <c:v>6600</c:v>
                </c:pt>
                <c:pt idx="3">
                  <c:v>16800</c:v>
                </c:pt>
                <c:pt idx="4" formatCode="0">
                  <c:v>13035</c:v>
                </c:pt>
              </c:numCache>
            </c:numRef>
          </c:val>
        </c:ser>
        <c:ser>
          <c:idx val="1"/>
          <c:order val="1"/>
          <c:tx>
            <c:strRef>
              <c:f>Übersicht!$C$13</c:f>
              <c:strCache>
                <c:ptCount val="1"/>
                <c:pt idx="0">
                  <c:v>normal case</c:v>
                </c:pt>
              </c:strCache>
            </c:strRef>
          </c:tx>
          <c:spPr>
            <a:solidFill>
              <a:srgbClr val="92D050"/>
            </a:solidFill>
            <a:ln>
              <a:noFill/>
            </a:ln>
            <a:effectLst/>
            <a:scene3d>
              <a:camera prst="orthographicFront"/>
              <a:lightRig rig="threePt" dir="t"/>
            </a:scene3d>
            <a:sp3d>
              <a:bevelT w="165100" prst="coolSlant"/>
            </a:sp3d>
          </c:spPr>
          <c:invertIfNegative val="0"/>
          <c:val>
            <c:numRef>
              <c:f>Übersicht!$F$13:$J$13</c:f>
              <c:numCache>
                <c:formatCode>0</c:formatCode>
                <c:ptCount val="5"/>
                <c:pt idx="0">
                  <c:v>40622.400000000001</c:v>
                </c:pt>
                <c:pt idx="1">
                  <c:v>21600</c:v>
                </c:pt>
                <c:pt idx="2">
                  <c:v>6287.07</c:v>
                </c:pt>
                <c:pt idx="3" formatCode="General">
                  <c:v>10800</c:v>
                </c:pt>
                <c:pt idx="4">
                  <c:v>12535</c:v>
                </c:pt>
              </c:numCache>
            </c:numRef>
          </c:val>
        </c:ser>
        <c:ser>
          <c:idx val="2"/>
          <c:order val="2"/>
          <c:tx>
            <c:strRef>
              <c:f>Übersicht!$C$14</c:f>
              <c:strCache>
                <c:ptCount val="1"/>
                <c:pt idx="0">
                  <c:v>best case</c:v>
                </c:pt>
              </c:strCache>
            </c:strRef>
          </c:tx>
          <c:spPr>
            <a:solidFill>
              <a:schemeClr val="bg1">
                <a:lumMod val="75000"/>
              </a:schemeClr>
            </a:solidFill>
            <a:ln>
              <a:noFill/>
            </a:ln>
            <a:effectLst/>
          </c:spPr>
          <c:invertIfNegative val="0"/>
          <c:val>
            <c:numRef>
              <c:f>Übersicht!$F$14:$J$14</c:f>
              <c:numCache>
                <c:formatCode>General</c:formatCode>
                <c:ptCount val="5"/>
                <c:pt idx="0" formatCode="0">
                  <c:v>38656.800000000003</c:v>
                </c:pt>
                <c:pt idx="1">
                  <c:v>18000</c:v>
                </c:pt>
                <c:pt idx="2" formatCode="0">
                  <c:v>6175</c:v>
                </c:pt>
                <c:pt idx="3">
                  <c:v>9000</c:v>
                </c:pt>
                <c:pt idx="4" formatCode="0">
                  <c:v>11535</c:v>
                </c:pt>
              </c:numCache>
            </c:numRef>
          </c:val>
        </c:ser>
        <c:dLbls>
          <c:showLegendKey val="0"/>
          <c:showVal val="0"/>
          <c:showCatName val="0"/>
          <c:showSerName val="0"/>
          <c:showPercent val="0"/>
          <c:showBubbleSize val="0"/>
        </c:dLbls>
        <c:gapWidth val="219"/>
        <c:overlap val="-27"/>
        <c:axId val="196330728"/>
        <c:axId val="196331120"/>
      </c:barChart>
      <c:catAx>
        <c:axId val="196330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96331120"/>
        <c:crosses val="autoZero"/>
        <c:auto val="1"/>
        <c:lblAlgn val="ctr"/>
        <c:lblOffset val="100"/>
        <c:noMultiLvlLbl val="0"/>
      </c:catAx>
      <c:valAx>
        <c:axId val="196331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96330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rot="0" anchor="t" anchorCtr="0"/>
        <a:lstStyle/>
        <a:p>
          <a:pPr>
            <a:defRPr sz="1100"/>
          </a:pPr>
          <a:endParaRPr lang="de-DE"/>
        </a:p>
      </c:txPr>
    </c:title>
    <c:autoTitleDeleted val="0"/>
    <c:view3D>
      <c:rotX val="30"/>
      <c:rotY val="30"/>
      <c:rAngAx val="0"/>
    </c:view3D>
    <c:floor>
      <c:thickness val="0"/>
    </c:floor>
    <c:sideWall>
      <c:thickness val="0"/>
    </c:sideWall>
    <c:backWall>
      <c:thickness val="0"/>
    </c:backWall>
    <c:plotArea>
      <c:layout/>
      <c:pie3DChart>
        <c:varyColors val="1"/>
        <c:ser>
          <c:idx val="0"/>
          <c:order val="0"/>
          <c:tx>
            <c:strRef>
              <c:f>Sheet1!$B$1</c:f>
              <c:strCache>
                <c:ptCount val="1"/>
                <c:pt idx="0">
                  <c:v>Einnahmen
1. Jahr</c:v>
                </c:pt>
              </c:strCache>
            </c:strRef>
          </c:tx>
          <c:dPt>
            <c:idx val="3"/>
            <c:bubble3D val="0"/>
            <c:spPr>
              <a:solidFill>
                <a:schemeClr val="accent3">
                  <a:lumMod val="40000"/>
                  <a:lumOff val="60000"/>
                </a:schemeClr>
              </a:solidFill>
            </c:spPr>
          </c:dPt>
          <c:cat>
            <c:strRef>
              <c:f>Sheet1!$A$2:$A$5</c:f>
              <c:strCache>
                <c:ptCount val="4"/>
                <c:pt idx="0">
                  <c:v>Kunden</c:v>
                </c:pt>
                <c:pt idx="1">
                  <c:v>Vermietung</c:v>
                </c:pt>
                <c:pt idx="2">
                  <c:v>Waren Verkauf</c:v>
                </c:pt>
                <c:pt idx="3">
                  <c:v>Sponsoring</c:v>
                </c:pt>
              </c:strCache>
            </c:strRef>
          </c:cat>
          <c:val>
            <c:numRef>
              <c:f>Sheet1!$B$2:$B$5</c:f>
              <c:numCache>
                <c:formatCode>General</c:formatCode>
                <c:ptCount val="4"/>
                <c:pt idx="0">
                  <c:v>40500</c:v>
                </c:pt>
                <c:pt idx="1">
                  <c:v>50</c:v>
                </c:pt>
                <c:pt idx="2">
                  <c:v>100</c:v>
                </c:pt>
                <c:pt idx="3">
                  <c:v>44500</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3.0453995108196609E-2"/>
          <c:y val="0.7648313138939824"/>
          <c:w val="0.91432388288925182"/>
          <c:h val="0.19863900574072077"/>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a:pPr>
          <a:endParaRPr lang="de-DE"/>
        </a:p>
      </c:txPr>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Einnahmen
2. Jahr</c:v>
                </c:pt>
              </c:strCache>
            </c:strRef>
          </c:tx>
          <c:dPt>
            <c:idx val="3"/>
            <c:bubble3D val="0"/>
            <c:spPr>
              <a:solidFill>
                <a:schemeClr val="accent3">
                  <a:lumMod val="40000"/>
                  <a:lumOff val="60000"/>
                </a:schemeClr>
              </a:solidFill>
            </c:spPr>
          </c:dPt>
          <c:cat>
            <c:strRef>
              <c:f>Sheet1!$A$2:$A$5</c:f>
              <c:strCache>
                <c:ptCount val="4"/>
                <c:pt idx="0">
                  <c:v>Kunden</c:v>
                </c:pt>
                <c:pt idx="1">
                  <c:v>Vermietung</c:v>
                </c:pt>
                <c:pt idx="2">
                  <c:v>Waren Verkauf</c:v>
                </c:pt>
                <c:pt idx="3">
                  <c:v>Sponsoring</c:v>
                </c:pt>
              </c:strCache>
            </c:strRef>
          </c:cat>
          <c:val>
            <c:numRef>
              <c:f>Sheet1!$B$2:$B$5</c:f>
              <c:numCache>
                <c:formatCode>General</c:formatCode>
                <c:ptCount val="4"/>
                <c:pt idx="0">
                  <c:v>67500</c:v>
                </c:pt>
                <c:pt idx="1">
                  <c:v>150</c:v>
                </c:pt>
                <c:pt idx="2">
                  <c:v>500</c:v>
                </c:pt>
                <c:pt idx="3">
                  <c:v>16850</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3.8709929060724992E-2"/>
          <c:y val="0.7648313138939824"/>
          <c:w val="0.92670778381804442"/>
          <c:h val="0.19863900574072077"/>
        </c:manualLayout>
      </c:layout>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0D24D9-0F78-4F13-B3E3-A062908678FD}" type="doc">
      <dgm:prSet loTypeId="urn:microsoft.com/office/officeart/2005/8/layout/chevron2" loCatId="list" qsTypeId="urn:microsoft.com/office/officeart/2005/8/quickstyle/3d5" qsCatId="3D" csTypeId="urn:microsoft.com/office/officeart/2005/8/colors/accent1_3" csCatId="accent1" phldr="1"/>
      <dgm:spPr/>
      <dgm:t>
        <a:bodyPr/>
        <a:lstStyle/>
        <a:p>
          <a:endParaRPr lang="de-DE"/>
        </a:p>
      </dgm:t>
    </dgm:pt>
    <dgm:pt modelId="{A36F7A02-CD4E-46F6-AFE9-8DF8D58A1D53}">
      <dgm:prSet phldrT="[Text]" custT="1"/>
      <dgm:spPr>
        <a:solidFill>
          <a:srgbClr val="04A7C8"/>
        </a:solidFill>
      </dgm:spPr>
      <dgm:t>
        <a:bodyPr/>
        <a:lstStyle/>
        <a:p>
          <a:endParaRPr lang="de-DE" sz="1200">
            <a:solidFill>
              <a:schemeClr val="tx1">
                <a:lumMod val="65000"/>
                <a:lumOff val="35000"/>
              </a:schemeClr>
            </a:solidFill>
          </a:endParaRPr>
        </a:p>
      </dgm:t>
    </dgm:pt>
    <dgm:pt modelId="{5363D2FC-7CAB-4C81-A132-FD98F8367FA8}" type="parTrans" cxnId="{316D5904-B63E-4231-97CC-33F52B9EB60F}">
      <dgm:prSet/>
      <dgm:spPr/>
      <dgm:t>
        <a:bodyPr/>
        <a:lstStyle/>
        <a:p>
          <a:endParaRPr lang="de-DE" sz="1200"/>
        </a:p>
      </dgm:t>
    </dgm:pt>
    <dgm:pt modelId="{93047D99-F8A5-4352-A185-1C6FBCD31E2C}" type="sibTrans" cxnId="{316D5904-B63E-4231-97CC-33F52B9EB60F}">
      <dgm:prSet/>
      <dgm:spPr/>
      <dgm:t>
        <a:bodyPr/>
        <a:lstStyle/>
        <a:p>
          <a:endParaRPr lang="de-DE" sz="1200"/>
        </a:p>
      </dgm:t>
    </dgm:pt>
    <dgm:pt modelId="{D9509D98-6CCE-47ED-A989-10B578C9476E}">
      <dgm:prSet phldrT="[Text]" custT="1"/>
      <dgm:spPr/>
      <dgm:t>
        <a:bodyPr/>
        <a:lstStyle/>
        <a:p>
          <a:r>
            <a:rPr lang="de-DE" sz="1200"/>
            <a:t>Blaubereich Wasser - zeichnen, programmieren, recherchieren</a:t>
          </a:r>
        </a:p>
      </dgm:t>
    </dgm:pt>
    <dgm:pt modelId="{AB3A23A6-C119-403F-B05B-14A1513B0445}" type="parTrans" cxnId="{F0D7CB8B-DCF7-4C2A-B92F-C052CD28FF1B}">
      <dgm:prSet/>
      <dgm:spPr/>
      <dgm:t>
        <a:bodyPr/>
        <a:lstStyle/>
        <a:p>
          <a:endParaRPr lang="de-DE" sz="1200"/>
        </a:p>
      </dgm:t>
    </dgm:pt>
    <dgm:pt modelId="{469B4FC5-DBA0-4657-895F-A1FB50A4EF8E}" type="sibTrans" cxnId="{F0D7CB8B-DCF7-4C2A-B92F-C052CD28FF1B}">
      <dgm:prSet/>
      <dgm:spPr/>
      <dgm:t>
        <a:bodyPr/>
        <a:lstStyle/>
        <a:p>
          <a:endParaRPr lang="de-DE" sz="1200"/>
        </a:p>
      </dgm:t>
    </dgm:pt>
    <dgm:pt modelId="{139E230D-4946-44FB-A83E-9F8BD45406CB}">
      <dgm:prSet phldrT="[Text]" custT="1"/>
      <dgm:spPr>
        <a:solidFill>
          <a:srgbClr val="E8ED2B"/>
        </a:solidFill>
      </dgm:spPr>
      <dgm:t>
        <a:bodyPr lIns="3600"/>
        <a:lstStyle/>
        <a:p>
          <a:endParaRPr lang="de-DE" sz="1200">
            <a:solidFill>
              <a:schemeClr val="tx1">
                <a:lumMod val="65000"/>
                <a:lumOff val="35000"/>
              </a:schemeClr>
            </a:solidFill>
          </a:endParaRPr>
        </a:p>
      </dgm:t>
    </dgm:pt>
    <dgm:pt modelId="{B8CA863E-8D56-4250-94E6-5BC658915F94}" type="parTrans" cxnId="{C2E0B687-23AD-41BC-9417-520B884CE93C}">
      <dgm:prSet/>
      <dgm:spPr/>
      <dgm:t>
        <a:bodyPr/>
        <a:lstStyle/>
        <a:p>
          <a:endParaRPr lang="de-DE" sz="1200"/>
        </a:p>
      </dgm:t>
    </dgm:pt>
    <dgm:pt modelId="{57D73ED2-6F9F-4F8B-AEFE-8C0104CF6911}" type="sibTrans" cxnId="{C2E0B687-23AD-41BC-9417-520B884CE93C}">
      <dgm:prSet/>
      <dgm:spPr/>
      <dgm:t>
        <a:bodyPr/>
        <a:lstStyle/>
        <a:p>
          <a:endParaRPr lang="de-DE" sz="1200"/>
        </a:p>
      </dgm:t>
    </dgm:pt>
    <dgm:pt modelId="{11881F86-D076-41D2-A7A2-5C394083631B}">
      <dgm:prSet phldrT="[Text]" custT="1"/>
      <dgm:spPr>
        <a:solidFill>
          <a:srgbClr val="FA9354"/>
        </a:solidFill>
      </dgm:spPr>
      <dgm:t>
        <a:bodyPr/>
        <a:lstStyle/>
        <a:p>
          <a:endParaRPr lang="de-DE" sz="1200">
            <a:solidFill>
              <a:schemeClr val="tx1">
                <a:lumMod val="65000"/>
                <a:lumOff val="35000"/>
              </a:schemeClr>
            </a:solidFill>
          </a:endParaRPr>
        </a:p>
      </dgm:t>
    </dgm:pt>
    <dgm:pt modelId="{3EB0C8DB-833B-481B-A4E9-6A683BB9C806}" type="parTrans" cxnId="{DAD13F16-F8E8-43F6-BAEB-74FB04C35554}">
      <dgm:prSet/>
      <dgm:spPr/>
      <dgm:t>
        <a:bodyPr/>
        <a:lstStyle/>
        <a:p>
          <a:endParaRPr lang="de-DE" sz="1200"/>
        </a:p>
      </dgm:t>
    </dgm:pt>
    <dgm:pt modelId="{D70E3262-B945-4DD1-B97C-5156E3A0CA2A}" type="sibTrans" cxnId="{DAD13F16-F8E8-43F6-BAEB-74FB04C35554}">
      <dgm:prSet/>
      <dgm:spPr/>
      <dgm:t>
        <a:bodyPr/>
        <a:lstStyle/>
        <a:p>
          <a:endParaRPr lang="de-DE" sz="1200"/>
        </a:p>
      </dgm:t>
    </dgm:pt>
    <dgm:pt modelId="{A2B0DDB0-555C-4DEE-A908-06DBBE10FD01}">
      <dgm:prSet phldrT="[Text]" custT="1"/>
      <dgm:spPr/>
      <dgm:t>
        <a:bodyPr/>
        <a:lstStyle/>
        <a:p>
          <a:r>
            <a:rPr lang="de-DE" sz="1200"/>
            <a:t>Rotbereich Feuer - große Geräte</a:t>
          </a:r>
        </a:p>
      </dgm:t>
    </dgm:pt>
    <dgm:pt modelId="{23C8AA2F-B4A5-4D04-96C8-C3C59486055A}" type="parTrans" cxnId="{B0EC4D8F-35EB-4CD2-AFAA-EB836F428110}">
      <dgm:prSet/>
      <dgm:spPr/>
      <dgm:t>
        <a:bodyPr/>
        <a:lstStyle/>
        <a:p>
          <a:endParaRPr lang="de-DE" sz="1200"/>
        </a:p>
      </dgm:t>
    </dgm:pt>
    <dgm:pt modelId="{B101D80B-71A3-4268-8FAE-9B1C61715757}" type="sibTrans" cxnId="{B0EC4D8F-35EB-4CD2-AFAA-EB836F428110}">
      <dgm:prSet/>
      <dgm:spPr/>
      <dgm:t>
        <a:bodyPr/>
        <a:lstStyle/>
        <a:p>
          <a:endParaRPr lang="de-DE" sz="1200"/>
        </a:p>
      </dgm:t>
    </dgm:pt>
    <dgm:pt modelId="{FBF83215-599C-4B34-8C03-92BA48B12629}">
      <dgm:prSet phldrT="[Text]" custT="1"/>
      <dgm:spPr/>
      <dgm:t>
        <a:bodyPr/>
        <a:lstStyle/>
        <a:p>
          <a:r>
            <a:rPr lang="de-DE" sz="1200"/>
            <a:t>Gelbbereich Luft - großes Werkzeug, kleine Geräte</a:t>
          </a:r>
        </a:p>
      </dgm:t>
    </dgm:pt>
    <dgm:pt modelId="{40427939-7831-435B-94D6-DFC1A932A2C7}" type="parTrans" cxnId="{52FD224F-1920-4679-9608-DF04B796DA0E}">
      <dgm:prSet/>
      <dgm:spPr/>
      <dgm:t>
        <a:bodyPr/>
        <a:lstStyle/>
        <a:p>
          <a:endParaRPr lang="de-DE" sz="1200"/>
        </a:p>
      </dgm:t>
    </dgm:pt>
    <dgm:pt modelId="{55CD50BC-D786-48B3-B608-10669D9A7805}" type="sibTrans" cxnId="{52FD224F-1920-4679-9608-DF04B796DA0E}">
      <dgm:prSet/>
      <dgm:spPr/>
      <dgm:t>
        <a:bodyPr/>
        <a:lstStyle/>
        <a:p>
          <a:endParaRPr lang="de-DE" sz="1200"/>
        </a:p>
      </dgm:t>
    </dgm:pt>
    <dgm:pt modelId="{53DC2FB0-8B8F-4BFD-8456-18CF78CF2EF1}">
      <dgm:prSet custT="1"/>
      <dgm:spPr>
        <a:solidFill>
          <a:srgbClr val="99CC00"/>
        </a:solidFill>
      </dgm:spPr>
      <dgm:t>
        <a:bodyPr/>
        <a:lstStyle/>
        <a:p>
          <a:endParaRPr lang="de-DE" sz="1200" b="1">
            <a:solidFill>
              <a:schemeClr val="tx1">
                <a:lumMod val="65000"/>
                <a:lumOff val="35000"/>
              </a:schemeClr>
            </a:solidFill>
          </a:endParaRPr>
        </a:p>
      </dgm:t>
    </dgm:pt>
    <dgm:pt modelId="{15E6B875-309C-487E-A3CF-A00659AF98CD}" type="parTrans" cxnId="{D671DC5B-065E-4503-AF63-C5E4BA7893A6}">
      <dgm:prSet/>
      <dgm:spPr/>
      <dgm:t>
        <a:bodyPr/>
        <a:lstStyle/>
        <a:p>
          <a:endParaRPr lang="de-DE" sz="1200"/>
        </a:p>
      </dgm:t>
    </dgm:pt>
    <dgm:pt modelId="{76081F2B-C70D-4C7D-B72D-150CB58F4FC0}" type="sibTrans" cxnId="{D671DC5B-065E-4503-AF63-C5E4BA7893A6}">
      <dgm:prSet/>
      <dgm:spPr/>
      <dgm:t>
        <a:bodyPr/>
        <a:lstStyle/>
        <a:p>
          <a:endParaRPr lang="de-DE" sz="1200"/>
        </a:p>
      </dgm:t>
    </dgm:pt>
    <dgm:pt modelId="{306C8877-1E67-4F09-9A92-1CFF1AE9D450}">
      <dgm:prSet custT="1"/>
      <dgm:spPr/>
      <dgm:t>
        <a:bodyPr/>
        <a:lstStyle/>
        <a:p>
          <a:r>
            <a:rPr lang="de-DE" sz="1200"/>
            <a:t>Grünbereich Erde - bauen, werkeln - leichtes Werkzeug Metall/Holz</a:t>
          </a:r>
        </a:p>
      </dgm:t>
    </dgm:pt>
    <dgm:pt modelId="{6095BD00-5B51-407F-AEEF-8B97F18A46F8}" type="parTrans" cxnId="{3C5889D6-506E-4F90-973F-B0BF770008F0}">
      <dgm:prSet/>
      <dgm:spPr/>
      <dgm:t>
        <a:bodyPr/>
        <a:lstStyle/>
        <a:p>
          <a:endParaRPr lang="de-DE" sz="1200"/>
        </a:p>
      </dgm:t>
    </dgm:pt>
    <dgm:pt modelId="{AB860AE6-945D-4919-BF26-E9C863EB70D5}" type="sibTrans" cxnId="{3C5889D6-506E-4F90-973F-B0BF770008F0}">
      <dgm:prSet/>
      <dgm:spPr/>
      <dgm:t>
        <a:bodyPr/>
        <a:lstStyle/>
        <a:p>
          <a:endParaRPr lang="de-DE" sz="1200"/>
        </a:p>
      </dgm:t>
    </dgm:pt>
    <dgm:pt modelId="{DAC4B56F-5381-4BA6-B3B5-0A58E16434DC}">
      <dgm:prSet custT="1"/>
      <dgm:spPr/>
      <dgm:t>
        <a:bodyPr/>
        <a:lstStyle/>
        <a:p>
          <a:r>
            <a:rPr lang="de-DE" sz="1200"/>
            <a:t>informative Einweisung</a:t>
          </a:r>
        </a:p>
      </dgm:t>
    </dgm:pt>
    <dgm:pt modelId="{BC9BAD46-CFBC-4434-AA11-5B66E03EEC18}" type="parTrans" cxnId="{EA04BAFC-B978-427A-96C9-4700E1C6E87F}">
      <dgm:prSet/>
      <dgm:spPr/>
      <dgm:t>
        <a:bodyPr/>
        <a:lstStyle/>
        <a:p>
          <a:endParaRPr lang="de-DE"/>
        </a:p>
      </dgm:t>
    </dgm:pt>
    <dgm:pt modelId="{FAE39E89-D1FB-4D22-BB6B-D7BEF58AEB0C}" type="sibTrans" cxnId="{EA04BAFC-B978-427A-96C9-4700E1C6E87F}">
      <dgm:prSet/>
      <dgm:spPr/>
      <dgm:t>
        <a:bodyPr/>
        <a:lstStyle/>
        <a:p>
          <a:endParaRPr lang="de-DE"/>
        </a:p>
      </dgm:t>
    </dgm:pt>
    <dgm:pt modelId="{4E32EBB3-F3CC-49AF-B61B-2B5EFDF392CB}">
      <dgm:prSet custT="1"/>
      <dgm:spPr/>
      <dgm:t>
        <a:bodyPr/>
        <a:lstStyle/>
        <a:p>
          <a:r>
            <a:rPr lang="de-DE" sz="1200"/>
            <a:t>Mentor</a:t>
          </a:r>
        </a:p>
      </dgm:t>
    </dgm:pt>
    <dgm:pt modelId="{5B3B380A-9033-4806-BE9B-CFBEE7D2EB56}" type="parTrans" cxnId="{AB6B5636-FCEA-4200-B13B-0211919C523A}">
      <dgm:prSet/>
      <dgm:spPr/>
      <dgm:t>
        <a:bodyPr/>
        <a:lstStyle/>
        <a:p>
          <a:endParaRPr lang="de-DE"/>
        </a:p>
      </dgm:t>
    </dgm:pt>
    <dgm:pt modelId="{B8611DEA-ACB2-497B-88D2-38CC624F1CC0}" type="sibTrans" cxnId="{AB6B5636-FCEA-4200-B13B-0211919C523A}">
      <dgm:prSet/>
      <dgm:spPr/>
      <dgm:t>
        <a:bodyPr/>
        <a:lstStyle/>
        <a:p>
          <a:endParaRPr lang="de-DE"/>
        </a:p>
      </dgm:t>
    </dgm:pt>
    <dgm:pt modelId="{6CE33064-E4B5-4D04-935D-1CEB82F795C7}">
      <dgm:prSet phldrT="[Text]" custT="1"/>
      <dgm:spPr/>
      <dgm:t>
        <a:bodyPr/>
        <a:lstStyle/>
        <a:p>
          <a:r>
            <a:rPr lang="de-DE" sz="1200"/>
            <a:t>Mentor, Trainer</a:t>
          </a:r>
        </a:p>
      </dgm:t>
    </dgm:pt>
    <dgm:pt modelId="{D8DE8070-28F4-4A85-9626-33C3A4E8A99D}" type="parTrans" cxnId="{BC53E594-92B3-4E18-829F-356228A436B2}">
      <dgm:prSet/>
      <dgm:spPr/>
      <dgm:t>
        <a:bodyPr/>
        <a:lstStyle/>
        <a:p>
          <a:endParaRPr lang="de-DE"/>
        </a:p>
      </dgm:t>
    </dgm:pt>
    <dgm:pt modelId="{F5F3F545-01A1-434E-BCFF-1C3973C4B747}" type="sibTrans" cxnId="{BC53E594-92B3-4E18-829F-356228A436B2}">
      <dgm:prSet/>
      <dgm:spPr/>
      <dgm:t>
        <a:bodyPr/>
        <a:lstStyle/>
        <a:p>
          <a:endParaRPr lang="de-DE"/>
        </a:p>
      </dgm:t>
    </dgm:pt>
    <dgm:pt modelId="{05F500B6-D899-4F46-8C88-468FC79D7050}">
      <dgm:prSet phldrT="[Text]" custT="1"/>
      <dgm:spPr/>
      <dgm:t>
        <a:bodyPr/>
        <a:lstStyle/>
        <a:p>
          <a:r>
            <a:rPr lang="de-DE" sz="1200"/>
            <a:t>kleine einmal Einweisung</a:t>
          </a:r>
        </a:p>
      </dgm:t>
    </dgm:pt>
    <dgm:pt modelId="{D3263798-B07D-4208-8291-4202D3B07EFA}" type="parTrans" cxnId="{873875A4-FE16-4391-9884-1426534C5678}">
      <dgm:prSet/>
      <dgm:spPr/>
      <dgm:t>
        <a:bodyPr/>
        <a:lstStyle/>
        <a:p>
          <a:endParaRPr lang="de-DE"/>
        </a:p>
      </dgm:t>
    </dgm:pt>
    <dgm:pt modelId="{AE88FE0B-700C-4F0D-B159-4A6321C8C75A}" type="sibTrans" cxnId="{873875A4-FE16-4391-9884-1426534C5678}">
      <dgm:prSet/>
      <dgm:spPr/>
      <dgm:t>
        <a:bodyPr/>
        <a:lstStyle/>
        <a:p>
          <a:endParaRPr lang="de-DE"/>
        </a:p>
      </dgm:t>
    </dgm:pt>
    <dgm:pt modelId="{2DF3D2B9-EF22-4CB8-AEF0-E10FEC1B63A1}">
      <dgm:prSet phldrT="[Text]" custT="1"/>
      <dgm:spPr/>
      <dgm:t>
        <a:bodyPr/>
        <a:lstStyle/>
        <a:p>
          <a:r>
            <a:rPr lang="de-DE" sz="1200"/>
            <a:t>jährlich wiederholende Einweisung</a:t>
          </a:r>
        </a:p>
      </dgm:t>
    </dgm:pt>
    <dgm:pt modelId="{F1897136-76AE-4448-9D97-2EB9A99D9EAA}" type="parTrans" cxnId="{0815A3F4-DB02-4452-926B-053DC106E826}">
      <dgm:prSet/>
      <dgm:spPr/>
      <dgm:t>
        <a:bodyPr/>
        <a:lstStyle/>
        <a:p>
          <a:endParaRPr lang="de-DE"/>
        </a:p>
      </dgm:t>
    </dgm:pt>
    <dgm:pt modelId="{B10B5882-B968-4315-9A0A-74D0A559F3D5}" type="sibTrans" cxnId="{0815A3F4-DB02-4452-926B-053DC106E826}">
      <dgm:prSet/>
      <dgm:spPr/>
      <dgm:t>
        <a:bodyPr/>
        <a:lstStyle/>
        <a:p>
          <a:endParaRPr lang="de-DE"/>
        </a:p>
      </dgm:t>
    </dgm:pt>
    <dgm:pt modelId="{A6DB38DF-B36F-48BE-BE8E-9C8E51647454}">
      <dgm:prSet phldrT="[Text]" custT="1"/>
      <dgm:spPr/>
      <dgm:t>
        <a:bodyPr/>
        <a:lstStyle/>
        <a:p>
          <a:r>
            <a:rPr lang="de-DE" sz="1200"/>
            <a:t>Trainer</a:t>
          </a:r>
        </a:p>
      </dgm:t>
    </dgm:pt>
    <dgm:pt modelId="{FCEB14E6-9E2B-44C5-9B17-62D60E31EE5F}" type="parTrans" cxnId="{901CB1A0-CB7B-4478-AAE7-82CE8EA5EC89}">
      <dgm:prSet/>
      <dgm:spPr/>
      <dgm:t>
        <a:bodyPr/>
        <a:lstStyle/>
        <a:p>
          <a:endParaRPr lang="de-DE"/>
        </a:p>
      </dgm:t>
    </dgm:pt>
    <dgm:pt modelId="{73C04564-21B3-48B4-A594-811C10EA7A32}" type="sibTrans" cxnId="{901CB1A0-CB7B-4478-AAE7-82CE8EA5EC89}">
      <dgm:prSet/>
      <dgm:spPr/>
      <dgm:t>
        <a:bodyPr/>
        <a:lstStyle/>
        <a:p>
          <a:endParaRPr lang="de-DE"/>
        </a:p>
      </dgm:t>
    </dgm:pt>
    <dgm:pt modelId="{A76F59CA-5765-432F-8F3E-15B1E55963CE}">
      <dgm:prSet phldrT="[Text]" custT="1"/>
      <dgm:spPr/>
      <dgm:t>
        <a:bodyPr/>
        <a:lstStyle/>
        <a:p>
          <a:r>
            <a:rPr lang="de-DE" sz="1200"/>
            <a:t>kein Werkzeug</a:t>
          </a:r>
        </a:p>
      </dgm:t>
    </dgm:pt>
    <dgm:pt modelId="{547B6C88-26E3-4FDC-984F-CC29F80353C9}" type="parTrans" cxnId="{F4C3BE3D-5040-4709-9ED3-A0A97E00A856}">
      <dgm:prSet/>
      <dgm:spPr/>
      <dgm:t>
        <a:bodyPr/>
        <a:lstStyle/>
        <a:p>
          <a:endParaRPr lang="de-DE"/>
        </a:p>
      </dgm:t>
    </dgm:pt>
    <dgm:pt modelId="{68183C15-8FCA-4B21-AEAF-C93A34D4709E}" type="sibTrans" cxnId="{F4C3BE3D-5040-4709-9ED3-A0A97E00A856}">
      <dgm:prSet/>
      <dgm:spPr/>
      <dgm:t>
        <a:bodyPr/>
        <a:lstStyle/>
        <a:p>
          <a:endParaRPr lang="de-DE"/>
        </a:p>
      </dgm:t>
    </dgm:pt>
    <dgm:pt modelId="{39DD52CA-073C-4C51-B689-B4C66CB7C9CD}" type="pres">
      <dgm:prSet presAssocID="{480D24D9-0F78-4F13-B3E3-A062908678FD}" presName="linearFlow" presStyleCnt="0">
        <dgm:presLayoutVars>
          <dgm:dir/>
          <dgm:animLvl val="lvl"/>
          <dgm:resizeHandles val="exact"/>
        </dgm:presLayoutVars>
      </dgm:prSet>
      <dgm:spPr/>
      <dgm:t>
        <a:bodyPr/>
        <a:lstStyle/>
        <a:p>
          <a:endParaRPr lang="de-DE"/>
        </a:p>
      </dgm:t>
    </dgm:pt>
    <dgm:pt modelId="{E23EE726-2F62-4B15-94FB-9DB8544597A3}" type="pres">
      <dgm:prSet presAssocID="{A36F7A02-CD4E-46F6-AFE9-8DF8D58A1D53}" presName="composite" presStyleCnt="0"/>
      <dgm:spPr/>
    </dgm:pt>
    <dgm:pt modelId="{59AE2369-3787-4B87-A20D-B716BA7AB4B7}" type="pres">
      <dgm:prSet presAssocID="{A36F7A02-CD4E-46F6-AFE9-8DF8D58A1D53}" presName="parentText" presStyleLbl="alignNode1" presStyleIdx="0" presStyleCnt="4" custLinFactNeighborX="0" custLinFactNeighborY="-71">
        <dgm:presLayoutVars>
          <dgm:chMax val="1"/>
          <dgm:bulletEnabled val="1"/>
        </dgm:presLayoutVars>
      </dgm:prSet>
      <dgm:spPr/>
      <dgm:t>
        <a:bodyPr/>
        <a:lstStyle/>
        <a:p>
          <a:endParaRPr lang="de-DE"/>
        </a:p>
      </dgm:t>
    </dgm:pt>
    <dgm:pt modelId="{CEF33D5E-1CD7-42B6-9F2B-3E4D945AB2F6}" type="pres">
      <dgm:prSet presAssocID="{A36F7A02-CD4E-46F6-AFE9-8DF8D58A1D53}" presName="descendantText" presStyleLbl="alignAcc1" presStyleIdx="0" presStyleCnt="4" custLinFactNeighborY="-569">
        <dgm:presLayoutVars>
          <dgm:bulletEnabled val="1"/>
        </dgm:presLayoutVars>
      </dgm:prSet>
      <dgm:spPr/>
      <dgm:t>
        <a:bodyPr/>
        <a:lstStyle/>
        <a:p>
          <a:endParaRPr lang="de-DE"/>
        </a:p>
      </dgm:t>
    </dgm:pt>
    <dgm:pt modelId="{E45141CE-D7FA-4558-82A4-0FD6DC4D4551}" type="pres">
      <dgm:prSet presAssocID="{93047D99-F8A5-4352-A185-1C6FBCD31E2C}" presName="sp" presStyleCnt="0"/>
      <dgm:spPr/>
    </dgm:pt>
    <dgm:pt modelId="{5864EEAC-1C78-4499-B431-5F35F3DCD3DE}" type="pres">
      <dgm:prSet presAssocID="{53DC2FB0-8B8F-4BFD-8456-18CF78CF2EF1}" presName="composite" presStyleCnt="0"/>
      <dgm:spPr/>
    </dgm:pt>
    <dgm:pt modelId="{F2B467A7-E846-40DA-8ABF-527595A9D367}" type="pres">
      <dgm:prSet presAssocID="{53DC2FB0-8B8F-4BFD-8456-18CF78CF2EF1}" presName="parentText" presStyleLbl="alignNode1" presStyleIdx="1" presStyleCnt="4">
        <dgm:presLayoutVars>
          <dgm:chMax val="1"/>
          <dgm:bulletEnabled val="1"/>
        </dgm:presLayoutVars>
      </dgm:prSet>
      <dgm:spPr/>
      <dgm:t>
        <a:bodyPr/>
        <a:lstStyle/>
        <a:p>
          <a:endParaRPr lang="de-DE"/>
        </a:p>
      </dgm:t>
    </dgm:pt>
    <dgm:pt modelId="{93542294-227C-48F4-8483-17DFA6A31191}" type="pres">
      <dgm:prSet presAssocID="{53DC2FB0-8B8F-4BFD-8456-18CF78CF2EF1}" presName="descendantText" presStyleLbl="alignAcc1" presStyleIdx="1" presStyleCnt="4" custLinFactNeighborY="0">
        <dgm:presLayoutVars>
          <dgm:bulletEnabled val="1"/>
        </dgm:presLayoutVars>
      </dgm:prSet>
      <dgm:spPr/>
      <dgm:t>
        <a:bodyPr/>
        <a:lstStyle/>
        <a:p>
          <a:endParaRPr lang="de-DE"/>
        </a:p>
      </dgm:t>
    </dgm:pt>
    <dgm:pt modelId="{DEAD5E38-A3DF-4850-B1A8-56DC7792C92A}" type="pres">
      <dgm:prSet presAssocID="{76081F2B-C70D-4C7D-B72D-150CB58F4FC0}" presName="sp" presStyleCnt="0"/>
      <dgm:spPr/>
    </dgm:pt>
    <dgm:pt modelId="{25FF98A1-8B84-4895-A9B2-F4204BFD0879}" type="pres">
      <dgm:prSet presAssocID="{139E230D-4946-44FB-A83E-9F8BD45406CB}" presName="composite" presStyleCnt="0"/>
      <dgm:spPr/>
    </dgm:pt>
    <dgm:pt modelId="{1906ECE0-F921-4AEE-873F-9DC3DEC6DE5D}" type="pres">
      <dgm:prSet presAssocID="{139E230D-4946-44FB-A83E-9F8BD45406CB}" presName="parentText" presStyleLbl="alignNode1" presStyleIdx="2" presStyleCnt="4" custLinFactNeighborX="0" custLinFactNeighborY="0">
        <dgm:presLayoutVars>
          <dgm:chMax val="1"/>
          <dgm:bulletEnabled val="1"/>
        </dgm:presLayoutVars>
      </dgm:prSet>
      <dgm:spPr/>
      <dgm:t>
        <a:bodyPr/>
        <a:lstStyle/>
        <a:p>
          <a:endParaRPr lang="de-DE"/>
        </a:p>
      </dgm:t>
    </dgm:pt>
    <dgm:pt modelId="{32EFA088-D690-434D-AC91-D310ED97A4E5}" type="pres">
      <dgm:prSet presAssocID="{139E230D-4946-44FB-A83E-9F8BD45406CB}" presName="descendantText" presStyleLbl="alignAcc1" presStyleIdx="2" presStyleCnt="4">
        <dgm:presLayoutVars>
          <dgm:bulletEnabled val="1"/>
        </dgm:presLayoutVars>
      </dgm:prSet>
      <dgm:spPr/>
      <dgm:t>
        <a:bodyPr/>
        <a:lstStyle/>
        <a:p>
          <a:endParaRPr lang="de-DE"/>
        </a:p>
      </dgm:t>
    </dgm:pt>
    <dgm:pt modelId="{8BD40F61-C858-4832-B435-A83C6A3D4C69}" type="pres">
      <dgm:prSet presAssocID="{57D73ED2-6F9F-4F8B-AEFE-8C0104CF6911}" presName="sp" presStyleCnt="0"/>
      <dgm:spPr/>
    </dgm:pt>
    <dgm:pt modelId="{D90AAA12-7C0E-41A1-9A0E-3F761C32E00E}" type="pres">
      <dgm:prSet presAssocID="{11881F86-D076-41D2-A7A2-5C394083631B}" presName="composite" presStyleCnt="0"/>
      <dgm:spPr/>
    </dgm:pt>
    <dgm:pt modelId="{DFA7353F-E1F1-4ADC-A6E4-C2DA95175D58}" type="pres">
      <dgm:prSet presAssocID="{11881F86-D076-41D2-A7A2-5C394083631B}" presName="parentText" presStyleLbl="alignNode1" presStyleIdx="3" presStyleCnt="4" custLinFactNeighborY="1162">
        <dgm:presLayoutVars>
          <dgm:chMax val="1"/>
          <dgm:bulletEnabled val="1"/>
        </dgm:presLayoutVars>
      </dgm:prSet>
      <dgm:spPr/>
      <dgm:t>
        <a:bodyPr/>
        <a:lstStyle/>
        <a:p>
          <a:endParaRPr lang="de-DE"/>
        </a:p>
      </dgm:t>
    </dgm:pt>
    <dgm:pt modelId="{B3FA9147-E761-488D-8AE7-43896E58D253}" type="pres">
      <dgm:prSet presAssocID="{11881F86-D076-41D2-A7A2-5C394083631B}" presName="descendantText" presStyleLbl="alignAcc1" presStyleIdx="3" presStyleCnt="4">
        <dgm:presLayoutVars>
          <dgm:bulletEnabled val="1"/>
        </dgm:presLayoutVars>
      </dgm:prSet>
      <dgm:spPr/>
      <dgm:t>
        <a:bodyPr/>
        <a:lstStyle/>
        <a:p>
          <a:endParaRPr lang="de-DE"/>
        </a:p>
      </dgm:t>
    </dgm:pt>
  </dgm:ptLst>
  <dgm:cxnLst>
    <dgm:cxn modelId="{F0D7CB8B-DCF7-4C2A-B92F-C052CD28FF1B}" srcId="{A36F7A02-CD4E-46F6-AFE9-8DF8D58A1D53}" destId="{D9509D98-6CCE-47ED-A989-10B578C9476E}" srcOrd="0" destOrd="0" parTransId="{AB3A23A6-C119-403F-B05B-14A1513B0445}" sibTransId="{469B4FC5-DBA0-4657-895F-A1FB50A4EF8E}"/>
    <dgm:cxn modelId="{AB6B5636-FCEA-4200-B13B-0211919C523A}" srcId="{53DC2FB0-8B8F-4BFD-8456-18CF78CF2EF1}" destId="{4E32EBB3-F3CC-49AF-B61B-2B5EFDF392CB}" srcOrd="2" destOrd="0" parTransId="{5B3B380A-9033-4806-BE9B-CFBEE7D2EB56}" sibTransId="{B8611DEA-ACB2-497B-88D2-38CC624F1CC0}"/>
    <dgm:cxn modelId="{C2E0B687-23AD-41BC-9417-520B884CE93C}" srcId="{480D24D9-0F78-4F13-B3E3-A062908678FD}" destId="{139E230D-4946-44FB-A83E-9F8BD45406CB}" srcOrd="2" destOrd="0" parTransId="{B8CA863E-8D56-4250-94E6-5BC658915F94}" sibTransId="{57D73ED2-6F9F-4F8B-AEFE-8C0104CF6911}"/>
    <dgm:cxn modelId="{A7D1708F-E49D-41FF-9D4E-28BC2CB39778}" type="presOf" srcId="{05F500B6-D899-4F46-8C88-468FC79D7050}" destId="{32EFA088-D690-434D-AC91-D310ED97A4E5}" srcOrd="0" destOrd="1" presId="urn:microsoft.com/office/officeart/2005/8/layout/chevron2"/>
    <dgm:cxn modelId="{D671DC5B-065E-4503-AF63-C5E4BA7893A6}" srcId="{480D24D9-0F78-4F13-B3E3-A062908678FD}" destId="{53DC2FB0-8B8F-4BFD-8456-18CF78CF2EF1}" srcOrd="1" destOrd="0" parTransId="{15E6B875-309C-487E-A3CF-A00659AF98CD}" sibTransId="{76081F2B-C70D-4C7D-B72D-150CB58F4FC0}"/>
    <dgm:cxn modelId="{85FDFE8A-4D6A-48C8-BD59-CB7BF209079D}" type="presOf" srcId="{A76F59CA-5765-432F-8F3E-15B1E55963CE}" destId="{CEF33D5E-1CD7-42B6-9F2B-3E4D945AB2F6}" srcOrd="0" destOrd="1" presId="urn:microsoft.com/office/officeart/2005/8/layout/chevron2"/>
    <dgm:cxn modelId="{C242BC03-B4E5-4EB7-BF91-7EF44D49DF98}" type="presOf" srcId="{480D24D9-0F78-4F13-B3E3-A062908678FD}" destId="{39DD52CA-073C-4C51-B689-B4C66CB7C9CD}" srcOrd="0" destOrd="0" presId="urn:microsoft.com/office/officeart/2005/8/layout/chevron2"/>
    <dgm:cxn modelId="{BBD3AEE2-DA6D-4B6D-80AA-D403E885FF5A}" type="presOf" srcId="{4E32EBB3-F3CC-49AF-B61B-2B5EFDF392CB}" destId="{93542294-227C-48F4-8483-17DFA6A31191}" srcOrd="0" destOrd="2" presId="urn:microsoft.com/office/officeart/2005/8/layout/chevron2"/>
    <dgm:cxn modelId="{901CB1A0-CB7B-4478-AAE7-82CE8EA5EC89}" srcId="{11881F86-D076-41D2-A7A2-5C394083631B}" destId="{A6DB38DF-B36F-48BE-BE8E-9C8E51647454}" srcOrd="2" destOrd="0" parTransId="{FCEB14E6-9E2B-44C5-9B17-62D60E31EE5F}" sibTransId="{73C04564-21B3-48B4-A594-811C10EA7A32}"/>
    <dgm:cxn modelId="{914AA273-36C1-42CA-9976-5ED1351BD0EF}" type="presOf" srcId="{53DC2FB0-8B8F-4BFD-8456-18CF78CF2EF1}" destId="{F2B467A7-E846-40DA-8ABF-527595A9D367}" srcOrd="0" destOrd="0" presId="urn:microsoft.com/office/officeart/2005/8/layout/chevron2"/>
    <dgm:cxn modelId="{78970469-FCCB-4FFE-8E3F-A88D4659E15E}" type="presOf" srcId="{D9509D98-6CCE-47ED-A989-10B578C9476E}" destId="{CEF33D5E-1CD7-42B6-9F2B-3E4D945AB2F6}" srcOrd="0" destOrd="0" presId="urn:microsoft.com/office/officeart/2005/8/layout/chevron2"/>
    <dgm:cxn modelId="{1EB816C1-3B30-40D6-A442-7FCB9F1915E1}" type="presOf" srcId="{11881F86-D076-41D2-A7A2-5C394083631B}" destId="{DFA7353F-E1F1-4ADC-A6E4-C2DA95175D58}" srcOrd="0" destOrd="0" presId="urn:microsoft.com/office/officeart/2005/8/layout/chevron2"/>
    <dgm:cxn modelId="{DAD13F16-F8E8-43F6-BAEB-74FB04C35554}" srcId="{480D24D9-0F78-4F13-B3E3-A062908678FD}" destId="{11881F86-D076-41D2-A7A2-5C394083631B}" srcOrd="3" destOrd="0" parTransId="{3EB0C8DB-833B-481B-A4E9-6A683BB9C806}" sibTransId="{D70E3262-B945-4DD1-B97C-5156E3A0CA2A}"/>
    <dgm:cxn modelId="{52FD224F-1920-4679-9608-DF04B796DA0E}" srcId="{139E230D-4946-44FB-A83E-9F8BD45406CB}" destId="{FBF83215-599C-4B34-8C03-92BA48B12629}" srcOrd="0" destOrd="0" parTransId="{40427939-7831-435B-94D6-DFC1A932A2C7}" sibTransId="{55CD50BC-D786-48B3-B608-10669D9A7805}"/>
    <dgm:cxn modelId="{32B33EF4-2DC7-459D-A2D3-630442383EAF}" type="presOf" srcId="{FBF83215-599C-4B34-8C03-92BA48B12629}" destId="{32EFA088-D690-434D-AC91-D310ED97A4E5}" srcOrd="0" destOrd="0" presId="urn:microsoft.com/office/officeart/2005/8/layout/chevron2"/>
    <dgm:cxn modelId="{B0EC4D8F-35EB-4CD2-AFAA-EB836F428110}" srcId="{11881F86-D076-41D2-A7A2-5C394083631B}" destId="{A2B0DDB0-555C-4DEE-A908-06DBBE10FD01}" srcOrd="0" destOrd="0" parTransId="{23C8AA2F-B4A5-4D04-96C8-C3C59486055A}" sibTransId="{B101D80B-71A3-4268-8FAE-9B1C61715757}"/>
    <dgm:cxn modelId="{5A4A3B4D-C953-4554-BEA9-22376617CF7C}" type="presOf" srcId="{6CE33064-E4B5-4D04-935D-1CEB82F795C7}" destId="{32EFA088-D690-434D-AC91-D310ED97A4E5}" srcOrd="0" destOrd="2" presId="urn:microsoft.com/office/officeart/2005/8/layout/chevron2"/>
    <dgm:cxn modelId="{F4C3BE3D-5040-4709-9ED3-A0A97E00A856}" srcId="{A36F7A02-CD4E-46F6-AFE9-8DF8D58A1D53}" destId="{A76F59CA-5765-432F-8F3E-15B1E55963CE}" srcOrd="1" destOrd="0" parTransId="{547B6C88-26E3-4FDC-984F-CC29F80353C9}" sibTransId="{68183C15-8FCA-4B21-AEAF-C93A34D4709E}"/>
    <dgm:cxn modelId="{EA04BAFC-B978-427A-96C9-4700E1C6E87F}" srcId="{53DC2FB0-8B8F-4BFD-8456-18CF78CF2EF1}" destId="{DAC4B56F-5381-4BA6-B3B5-0A58E16434DC}" srcOrd="1" destOrd="0" parTransId="{BC9BAD46-CFBC-4434-AA11-5B66E03EEC18}" sibTransId="{FAE39E89-D1FB-4D22-BB6B-D7BEF58AEB0C}"/>
    <dgm:cxn modelId="{0815A3F4-DB02-4452-926B-053DC106E826}" srcId="{11881F86-D076-41D2-A7A2-5C394083631B}" destId="{2DF3D2B9-EF22-4CB8-AEF0-E10FEC1B63A1}" srcOrd="1" destOrd="0" parTransId="{F1897136-76AE-4448-9D97-2EB9A99D9EAA}" sibTransId="{B10B5882-B968-4315-9A0A-74D0A559F3D5}"/>
    <dgm:cxn modelId="{316D5904-B63E-4231-97CC-33F52B9EB60F}" srcId="{480D24D9-0F78-4F13-B3E3-A062908678FD}" destId="{A36F7A02-CD4E-46F6-AFE9-8DF8D58A1D53}" srcOrd="0" destOrd="0" parTransId="{5363D2FC-7CAB-4C81-A132-FD98F8367FA8}" sibTransId="{93047D99-F8A5-4352-A185-1C6FBCD31E2C}"/>
    <dgm:cxn modelId="{587F0940-ECF8-4337-B0BF-9845612FDE9F}" type="presOf" srcId="{A36F7A02-CD4E-46F6-AFE9-8DF8D58A1D53}" destId="{59AE2369-3787-4B87-A20D-B716BA7AB4B7}" srcOrd="0" destOrd="0" presId="urn:microsoft.com/office/officeart/2005/8/layout/chevron2"/>
    <dgm:cxn modelId="{D673C0C1-695F-4EB4-9655-1AC87E2235AE}" type="presOf" srcId="{306C8877-1E67-4F09-9A92-1CFF1AE9D450}" destId="{93542294-227C-48F4-8483-17DFA6A31191}" srcOrd="0" destOrd="0" presId="urn:microsoft.com/office/officeart/2005/8/layout/chevron2"/>
    <dgm:cxn modelId="{A0A0E5B5-8129-4111-B721-AB338185F569}" type="presOf" srcId="{A6DB38DF-B36F-48BE-BE8E-9C8E51647454}" destId="{B3FA9147-E761-488D-8AE7-43896E58D253}" srcOrd="0" destOrd="2" presId="urn:microsoft.com/office/officeart/2005/8/layout/chevron2"/>
    <dgm:cxn modelId="{3C5889D6-506E-4F90-973F-B0BF770008F0}" srcId="{53DC2FB0-8B8F-4BFD-8456-18CF78CF2EF1}" destId="{306C8877-1E67-4F09-9A92-1CFF1AE9D450}" srcOrd="0" destOrd="0" parTransId="{6095BD00-5B51-407F-AEEF-8B97F18A46F8}" sibTransId="{AB860AE6-945D-4919-BF26-E9C863EB70D5}"/>
    <dgm:cxn modelId="{873875A4-FE16-4391-9884-1426534C5678}" srcId="{139E230D-4946-44FB-A83E-9F8BD45406CB}" destId="{05F500B6-D899-4F46-8C88-468FC79D7050}" srcOrd="1" destOrd="0" parTransId="{D3263798-B07D-4208-8291-4202D3B07EFA}" sibTransId="{AE88FE0B-700C-4F0D-B159-4A6321C8C75A}"/>
    <dgm:cxn modelId="{217108E8-BB8D-4ACB-830C-8395CB64C8DB}" type="presOf" srcId="{139E230D-4946-44FB-A83E-9F8BD45406CB}" destId="{1906ECE0-F921-4AEE-873F-9DC3DEC6DE5D}" srcOrd="0" destOrd="0" presId="urn:microsoft.com/office/officeart/2005/8/layout/chevron2"/>
    <dgm:cxn modelId="{BC53E594-92B3-4E18-829F-356228A436B2}" srcId="{139E230D-4946-44FB-A83E-9F8BD45406CB}" destId="{6CE33064-E4B5-4D04-935D-1CEB82F795C7}" srcOrd="2" destOrd="0" parTransId="{D8DE8070-28F4-4A85-9626-33C3A4E8A99D}" sibTransId="{F5F3F545-01A1-434E-BCFF-1C3973C4B747}"/>
    <dgm:cxn modelId="{C76BC06A-847B-40FD-A6AE-F62C81C8F3A6}" type="presOf" srcId="{2DF3D2B9-EF22-4CB8-AEF0-E10FEC1B63A1}" destId="{B3FA9147-E761-488D-8AE7-43896E58D253}" srcOrd="0" destOrd="1" presId="urn:microsoft.com/office/officeart/2005/8/layout/chevron2"/>
    <dgm:cxn modelId="{EC535DE9-D4A6-4755-BF2B-88E082F1201F}" type="presOf" srcId="{DAC4B56F-5381-4BA6-B3B5-0A58E16434DC}" destId="{93542294-227C-48F4-8483-17DFA6A31191}" srcOrd="0" destOrd="1" presId="urn:microsoft.com/office/officeart/2005/8/layout/chevron2"/>
    <dgm:cxn modelId="{D6F94656-C254-491C-8418-6AA505CEC645}" type="presOf" srcId="{A2B0DDB0-555C-4DEE-A908-06DBBE10FD01}" destId="{B3FA9147-E761-488D-8AE7-43896E58D253}" srcOrd="0" destOrd="0" presId="urn:microsoft.com/office/officeart/2005/8/layout/chevron2"/>
    <dgm:cxn modelId="{F110A071-E55C-4ACB-A6D9-7EBE767F679B}" type="presParOf" srcId="{39DD52CA-073C-4C51-B689-B4C66CB7C9CD}" destId="{E23EE726-2F62-4B15-94FB-9DB8544597A3}" srcOrd="0" destOrd="0" presId="urn:microsoft.com/office/officeart/2005/8/layout/chevron2"/>
    <dgm:cxn modelId="{27E5A811-0468-4021-BC22-9269581BD2CF}" type="presParOf" srcId="{E23EE726-2F62-4B15-94FB-9DB8544597A3}" destId="{59AE2369-3787-4B87-A20D-B716BA7AB4B7}" srcOrd="0" destOrd="0" presId="urn:microsoft.com/office/officeart/2005/8/layout/chevron2"/>
    <dgm:cxn modelId="{865B442B-46EE-49F6-9B77-46B2C2DB82DF}" type="presParOf" srcId="{E23EE726-2F62-4B15-94FB-9DB8544597A3}" destId="{CEF33D5E-1CD7-42B6-9F2B-3E4D945AB2F6}" srcOrd="1" destOrd="0" presId="urn:microsoft.com/office/officeart/2005/8/layout/chevron2"/>
    <dgm:cxn modelId="{943C9551-066E-47C3-8214-8D99F961B6C0}" type="presParOf" srcId="{39DD52CA-073C-4C51-B689-B4C66CB7C9CD}" destId="{E45141CE-D7FA-4558-82A4-0FD6DC4D4551}" srcOrd="1" destOrd="0" presId="urn:microsoft.com/office/officeart/2005/8/layout/chevron2"/>
    <dgm:cxn modelId="{A1CC77CE-0062-49DD-A6E2-6EF312542542}" type="presParOf" srcId="{39DD52CA-073C-4C51-B689-B4C66CB7C9CD}" destId="{5864EEAC-1C78-4499-B431-5F35F3DCD3DE}" srcOrd="2" destOrd="0" presId="urn:microsoft.com/office/officeart/2005/8/layout/chevron2"/>
    <dgm:cxn modelId="{26A485F7-0652-4412-A4C0-B12342F82975}" type="presParOf" srcId="{5864EEAC-1C78-4499-B431-5F35F3DCD3DE}" destId="{F2B467A7-E846-40DA-8ABF-527595A9D367}" srcOrd="0" destOrd="0" presId="urn:microsoft.com/office/officeart/2005/8/layout/chevron2"/>
    <dgm:cxn modelId="{7F5EE7F8-D9A0-47C2-AC19-E6D8322AC453}" type="presParOf" srcId="{5864EEAC-1C78-4499-B431-5F35F3DCD3DE}" destId="{93542294-227C-48F4-8483-17DFA6A31191}" srcOrd="1" destOrd="0" presId="urn:microsoft.com/office/officeart/2005/8/layout/chevron2"/>
    <dgm:cxn modelId="{400C7191-DC2C-4B64-BE95-0FDC11296136}" type="presParOf" srcId="{39DD52CA-073C-4C51-B689-B4C66CB7C9CD}" destId="{DEAD5E38-A3DF-4850-B1A8-56DC7792C92A}" srcOrd="3" destOrd="0" presId="urn:microsoft.com/office/officeart/2005/8/layout/chevron2"/>
    <dgm:cxn modelId="{B54D9D8F-1108-460E-8991-ED2F68DF8AD4}" type="presParOf" srcId="{39DD52CA-073C-4C51-B689-B4C66CB7C9CD}" destId="{25FF98A1-8B84-4895-A9B2-F4204BFD0879}" srcOrd="4" destOrd="0" presId="urn:microsoft.com/office/officeart/2005/8/layout/chevron2"/>
    <dgm:cxn modelId="{EB11BF2C-DFFF-431E-9EF9-EA877563B66E}" type="presParOf" srcId="{25FF98A1-8B84-4895-A9B2-F4204BFD0879}" destId="{1906ECE0-F921-4AEE-873F-9DC3DEC6DE5D}" srcOrd="0" destOrd="0" presId="urn:microsoft.com/office/officeart/2005/8/layout/chevron2"/>
    <dgm:cxn modelId="{88DB90D5-4B85-449F-AF16-A002C1F3916C}" type="presParOf" srcId="{25FF98A1-8B84-4895-A9B2-F4204BFD0879}" destId="{32EFA088-D690-434D-AC91-D310ED97A4E5}" srcOrd="1" destOrd="0" presId="urn:microsoft.com/office/officeart/2005/8/layout/chevron2"/>
    <dgm:cxn modelId="{05FC7718-C600-49CC-90D6-F02FB5F19510}" type="presParOf" srcId="{39DD52CA-073C-4C51-B689-B4C66CB7C9CD}" destId="{8BD40F61-C858-4832-B435-A83C6A3D4C69}" srcOrd="5" destOrd="0" presId="urn:microsoft.com/office/officeart/2005/8/layout/chevron2"/>
    <dgm:cxn modelId="{283280BF-3BB6-4265-8329-597903A96D0C}" type="presParOf" srcId="{39DD52CA-073C-4C51-B689-B4C66CB7C9CD}" destId="{D90AAA12-7C0E-41A1-9A0E-3F761C32E00E}" srcOrd="6" destOrd="0" presId="urn:microsoft.com/office/officeart/2005/8/layout/chevron2"/>
    <dgm:cxn modelId="{AA0E8C5F-7381-43E9-B7B9-3F621ACD271E}" type="presParOf" srcId="{D90AAA12-7C0E-41A1-9A0E-3F761C32E00E}" destId="{DFA7353F-E1F1-4ADC-A6E4-C2DA95175D58}" srcOrd="0" destOrd="0" presId="urn:microsoft.com/office/officeart/2005/8/layout/chevron2"/>
    <dgm:cxn modelId="{135B1196-1199-4C00-9869-852BB066B675}" type="presParOf" srcId="{D90AAA12-7C0E-41A1-9A0E-3F761C32E00E}" destId="{B3FA9147-E761-488D-8AE7-43896E58D253}" srcOrd="1" destOrd="0" presId="urn:microsoft.com/office/officeart/2005/8/layout/chevron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AE2369-3787-4B87-A20D-B716BA7AB4B7}">
      <dsp:nvSpPr>
        <dsp:cNvPr id="0" name=""/>
        <dsp:cNvSpPr/>
      </dsp:nvSpPr>
      <dsp:spPr>
        <a:xfrm rot="5400000">
          <a:off x="-135348" y="138047"/>
          <a:ext cx="902320" cy="631624"/>
        </a:xfrm>
        <a:prstGeom prst="chevron">
          <a:avLst/>
        </a:prstGeom>
        <a:solidFill>
          <a:srgbClr val="04A7C8"/>
        </a:solidFill>
        <a:ln w="12700" cap="flat" cmpd="sng" algn="ctr">
          <a:solidFill>
            <a:schemeClr val="accent1">
              <a:shade val="80000"/>
              <a:hueOff val="0"/>
              <a:satOff val="0"/>
              <a:lumOff val="0"/>
              <a:alphaOff val="0"/>
            </a:schemeClr>
          </a:solidFill>
          <a:prstDash val="solid"/>
        </a:ln>
        <a:effectLst/>
        <a:sp3d extrusionH="381000" contourW="38100" prstMaterial="matte">
          <a:contourClr>
            <a:schemeClr val="lt1"/>
          </a:contourClr>
        </a:sp3d>
      </dsp:spPr>
      <dsp:style>
        <a:lnRef idx="1">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de-DE" sz="1200" kern="1200">
            <a:solidFill>
              <a:schemeClr val="tx1">
                <a:lumMod val="65000"/>
                <a:lumOff val="35000"/>
              </a:schemeClr>
            </a:solidFill>
          </a:endParaRPr>
        </a:p>
      </dsp:txBody>
      <dsp:txXfrm rot="-5400000">
        <a:off x="0" y="318511"/>
        <a:ext cx="631624" cy="270696"/>
      </dsp:txXfrm>
    </dsp:sp>
    <dsp:sp modelId="{CEF33D5E-1CD7-42B6-9F2B-3E4D945AB2F6}">
      <dsp:nvSpPr>
        <dsp:cNvPr id="0" name=""/>
        <dsp:cNvSpPr/>
      </dsp:nvSpPr>
      <dsp:spPr>
        <a:xfrm rot="5400000">
          <a:off x="2841958" y="-2210330"/>
          <a:ext cx="586508" cy="5007175"/>
        </a:xfrm>
        <a:prstGeom prst="round2SameRect">
          <a:avLst/>
        </a:prstGeom>
        <a:solidFill>
          <a:schemeClr val="lt1">
            <a:alpha val="90000"/>
            <a:hueOff val="0"/>
            <a:satOff val="0"/>
            <a:lumOff val="0"/>
            <a:alphaOff val="0"/>
          </a:schemeClr>
        </a:solidFill>
        <a:ln w="12700" cap="flat" cmpd="sng" algn="ctr">
          <a:solidFill>
            <a:schemeClr val="accent1">
              <a:shade val="80000"/>
              <a:hueOff val="0"/>
              <a:satOff val="0"/>
              <a:lumOff val="0"/>
              <a:alphaOff val="0"/>
            </a:schemeClr>
          </a:solidFill>
          <a:prstDash val="solid"/>
        </a:ln>
        <a:effectLst/>
        <a:sp3d z="-60000" extrusionH="63500" prstMaterial="matte"/>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de-DE" sz="1200" kern="1200"/>
            <a:t>Blaubereich Wasser - zeichnen, programmieren, recherchieren</a:t>
          </a:r>
        </a:p>
        <a:p>
          <a:pPr marL="114300" lvl="1" indent="-114300" algn="l" defTabSz="533400">
            <a:lnSpc>
              <a:spcPct val="90000"/>
            </a:lnSpc>
            <a:spcBef>
              <a:spcPct val="0"/>
            </a:spcBef>
            <a:spcAft>
              <a:spcPct val="15000"/>
            </a:spcAft>
            <a:buChar char="••"/>
          </a:pPr>
          <a:r>
            <a:rPr lang="de-DE" sz="1200" kern="1200"/>
            <a:t>kein Werkzeug</a:t>
          </a:r>
        </a:p>
      </dsp:txBody>
      <dsp:txXfrm rot="-5400000">
        <a:off x="631625" y="28634"/>
        <a:ext cx="4978544" cy="529246"/>
      </dsp:txXfrm>
    </dsp:sp>
    <dsp:sp modelId="{F2B467A7-E846-40DA-8ABF-527595A9D367}">
      <dsp:nvSpPr>
        <dsp:cNvPr id="0" name=""/>
        <dsp:cNvSpPr/>
      </dsp:nvSpPr>
      <dsp:spPr>
        <a:xfrm rot="5400000">
          <a:off x="-135348" y="887883"/>
          <a:ext cx="902320" cy="631624"/>
        </a:xfrm>
        <a:prstGeom prst="chevron">
          <a:avLst/>
        </a:prstGeom>
        <a:solidFill>
          <a:srgbClr val="99CC00"/>
        </a:solidFill>
        <a:ln w="12700" cap="flat" cmpd="sng" algn="ctr">
          <a:solidFill>
            <a:schemeClr val="accent1">
              <a:shade val="80000"/>
              <a:hueOff val="0"/>
              <a:satOff val="0"/>
              <a:lumOff val="8687"/>
              <a:alphaOff val="0"/>
            </a:schemeClr>
          </a:solidFill>
          <a:prstDash val="solid"/>
        </a:ln>
        <a:effectLst/>
        <a:sp3d extrusionH="381000" contourW="38100" prstMaterial="matte">
          <a:contourClr>
            <a:schemeClr val="lt1"/>
          </a:contourClr>
        </a:sp3d>
      </dsp:spPr>
      <dsp:style>
        <a:lnRef idx="1">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de-DE" sz="1200" b="1" kern="1200">
            <a:solidFill>
              <a:schemeClr val="tx1">
                <a:lumMod val="65000"/>
                <a:lumOff val="35000"/>
              </a:schemeClr>
            </a:solidFill>
          </a:endParaRPr>
        </a:p>
      </dsp:txBody>
      <dsp:txXfrm rot="-5400000">
        <a:off x="0" y="1068347"/>
        <a:ext cx="631624" cy="270696"/>
      </dsp:txXfrm>
    </dsp:sp>
    <dsp:sp modelId="{93542294-227C-48F4-8483-17DFA6A31191}">
      <dsp:nvSpPr>
        <dsp:cNvPr id="0" name=""/>
        <dsp:cNvSpPr/>
      </dsp:nvSpPr>
      <dsp:spPr>
        <a:xfrm rot="5400000">
          <a:off x="2841958" y="-1457798"/>
          <a:ext cx="586508" cy="5007175"/>
        </a:xfrm>
        <a:prstGeom prst="round2SameRect">
          <a:avLst/>
        </a:prstGeom>
        <a:solidFill>
          <a:schemeClr val="lt1">
            <a:alpha val="90000"/>
            <a:hueOff val="0"/>
            <a:satOff val="0"/>
            <a:lumOff val="0"/>
            <a:alphaOff val="0"/>
          </a:schemeClr>
        </a:solidFill>
        <a:ln w="12700" cap="flat" cmpd="sng" algn="ctr">
          <a:solidFill>
            <a:schemeClr val="accent1">
              <a:shade val="80000"/>
              <a:hueOff val="0"/>
              <a:satOff val="0"/>
              <a:lumOff val="8687"/>
              <a:alphaOff val="0"/>
            </a:schemeClr>
          </a:solidFill>
          <a:prstDash val="solid"/>
        </a:ln>
        <a:effectLst/>
        <a:sp3d z="-60000" extrusionH="63500" prstMaterial="matte"/>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de-DE" sz="1200" kern="1200"/>
            <a:t>Grünbereich Erde - bauen, werkeln - leichtes Werkzeug Metall/Holz</a:t>
          </a:r>
        </a:p>
        <a:p>
          <a:pPr marL="114300" lvl="1" indent="-114300" algn="l" defTabSz="533400">
            <a:lnSpc>
              <a:spcPct val="90000"/>
            </a:lnSpc>
            <a:spcBef>
              <a:spcPct val="0"/>
            </a:spcBef>
            <a:spcAft>
              <a:spcPct val="15000"/>
            </a:spcAft>
            <a:buChar char="••"/>
          </a:pPr>
          <a:r>
            <a:rPr lang="de-DE" sz="1200" kern="1200"/>
            <a:t>informative Einweisung</a:t>
          </a:r>
        </a:p>
        <a:p>
          <a:pPr marL="114300" lvl="1" indent="-114300" algn="l" defTabSz="533400">
            <a:lnSpc>
              <a:spcPct val="90000"/>
            </a:lnSpc>
            <a:spcBef>
              <a:spcPct val="0"/>
            </a:spcBef>
            <a:spcAft>
              <a:spcPct val="15000"/>
            </a:spcAft>
            <a:buChar char="••"/>
          </a:pPr>
          <a:r>
            <a:rPr lang="de-DE" sz="1200" kern="1200"/>
            <a:t>Mentor</a:t>
          </a:r>
        </a:p>
      </dsp:txBody>
      <dsp:txXfrm rot="-5400000">
        <a:off x="631625" y="781166"/>
        <a:ext cx="4978544" cy="529246"/>
      </dsp:txXfrm>
    </dsp:sp>
    <dsp:sp modelId="{1906ECE0-F921-4AEE-873F-9DC3DEC6DE5D}">
      <dsp:nvSpPr>
        <dsp:cNvPr id="0" name=""/>
        <dsp:cNvSpPr/>
      </dsp:nvSpPr>
      <dsp:spPr>
        <a:xfrm rot="5400000">
          <a:off x="-135348" y="1637077"/>
          <a:ext cx="902320" cy="631624"/>
        </a:xfrm>
        <a:prstGeom prst="chevron">
          <a:avLst/>
        </a:prstGeom>
        <a:solidFill>
          <a:srgbClr val="E8ED2B"/>
        </a:solidFill>
        <a:ln w="12700" cap="flat" cmpd="sng" algn="ctr">
          <a:solidFill>
            <a:schemeClr val="accent1">
              <a:shade val="80000"/>
              <a:hueOff val="0"/>
              <a:satOff val="0"/>
              <a:lumOff val="17373"/>
              <a:alphaOff val="0"/>
            </a:schemeClr>
          </a:solidFill>
          <a:prstDash val="solid"/>
        </a:ln>
        <a:effectLst/>
        <a:sp3d extrusionH="381000" contourW="38100" prstMaterial="matte">
          <a:contourClr>
            <a:schemeClr val="lt1"/>
          </a:contourClr>
        </a:sp3d>
      </dsp:spPr>
      <dsp:style>
        <a:lnRef idx="1">
          <a:scrgbClr r="0" g="0" b="0"/>
        </a:lnRef>
        <a:fillRef idx="1">
          <a:scrgbClr r="0" g="0" b="0"/>
        </a:fillRef>
        <a:effectRef idx="0">
          <a:scrgbClr r="0" g="0" b="0"/>
        </a:effectRef>
        <a:fontRef idx="minor">
          <a:schemeClr val="lt1"/>
        </a:fontRef>
      </dsp:style>
      <dsp:txBody>
        <a:bodyPr spcFirstLastPara="0" vert="horz" wrap="square" lIns="3600" tIns="7620" rIns="7620" bIns="7620" numCol="1" spcCol="1270" anchor="ctr" anchorCtr="0">
          <a:noAutofit/>
        </a:bodyPr>
        <a:lstStyle/>
        <a:p>
          <a:pPr lvl="0" algn="ctr" defTabSz="533400">
            <a:lnSpc>
              <a:spcPct val="90000"/>
            </a:lnSpc>
            <a:spcBef>
              <a:spcPct val="0"/>
            </a:spcBef>
            <a:spcAft>
              <a:spcPct val="35000"/>
            </a:spcAft>
          </a:pPr>
          <a:endParaRPr lang="de-DE" sz="1200" kern="1200">
            <a:solidFill>
              <a:schemeClr val="tx1">
                <a:lumMod val="65000"/>
                <a:lumOff val="35000"/>
              </a:schemeClr>
            </a:solidFill>
          </a:endParaRPr>
        </a:p>
      </dsp:txBody>
      <dsp:txXfrm rot="-5400000">
        <a:off x="0" y="1817541"/>
        <a:ext cx="631624" cy="270696"/>
      </dsp:txXfrm>
    </dsp:sp>
    <dsp:sp modelId="{32EFA088-D690-434D-AC91-D310ED97A4E5}">
      <dsp:nvSpPr>
        <dsp:cNvPr id="0" name=""/>
        <dsp:cNvSpPr/>
      </dsp:nvSpPr>
      <dsp:spPr>
        <a:xfrm rot="5400000">
          <a:off x="2841958" y="-708604"/>
          <a:ext cx="586508" cy="5007175"/>
        </a:xfrm>
        <a:prstGeom prst="round2SameRect">
          <a:avLst/>
        </a:prstGeom>
        <a:solidFill>
          <a:schemeClr val="lt1">
            <a:alpha val="90000"/>
            <a:hueOff val="0"/>
            <a:satOff val="0"/>
            <a:lumOff val="0"/>
            <a:alphaOff val="0"/>
          </a:schemeClr>
        </a:solidFill>
        <a:ln w="12700" cap="flat" cmpd="sng" algn="ctr">
          <a:solidFill>
            <a:schemeClr val="accent1">
              <a:shade val="80000"/>
              <a:hueOff val="0"/>
              <a:satOff val="0"/>
              <a:lumOff val="17373"/>
              <a:alphaOff val="0"/>
            </a:schemeClr>
          </a:solidFill>
          <a:prstDash val="solid"/>
        </a:ln>
        <a:effectLst/>
        <a:sp3d z="-60000" extrusionH="63500" prstMaterial="matte"/>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de-DE" sz="1200" kern="1200"/>
            <a:t>Gelbbereich Luft - großes Werkzeug, kleine Geräte</a:t>
          </a:r>
        </a:p>
        <a:p>
          <a:pPr marL="114300" lvl="1" indent="-114300" algn="l" defTabSz="533400">
            <a:lnSpc>
              <a:spcPct val="90000"/>
            </a:lnSpc>
            <a:spcBef>
              <a:spcPct val="0"/>
            </a:spcBef>
            <a:spcAft>
              <a:spcPct val="15000"/>
            </a:spcAft>
            <a:buChar char="••"/>
          </a:pPr>
          <a:r>
            <a:rPr lang="de-DE" sz="1200" kern="1200"/>
            <a:t>kleine einmal Einweisung</a:t>
          </a:r>
        </a:p>
        <a:p>
          <a:pPr marL="114300" lvl="1" indent="-114300" algn="l" defTabSz="533400">
            <a:lnSpc>
              <a:spcPct val="90000"/>
            </a:lnSpc>
            <a:spcBef>
              <a:spcPct val="0"/>
            </a:spcBef>
            <a:spcAft>
              <a:spcPct val="15000"/>
            </a:spcAft>
            <a:buChar char="••"/>
          </a:pPr>
          <a:r>
            <a:rPr lang="de-DE" sz="1200" kern="1200"/>
            <a:t>Mentor, Trainer</a:t>
          </a:r>
        </a:p>
      </dsp:txBody>
      <dsp:txXfrm rot="-5400000">
        <a:off x="631625" y="1530360"/>
        <a:ext cx="4978544" cy="529246"/>
      </dsp:txXfrm>
    </dsp:sp>
    <dsp:sp modelId="{DFA7353F-E1F1-4ADC-A6E4-C2DA95175D58}">
      <dsp:nvSpPr>
        <dsp:cNvPr id="0" name=""/>
        <dsp:cNvSpPr/>
      </dsp:nvSpPr>
      <dsp:spPr>
        <a:xfrm rot="5400000">
          <a:off x="-135348" y="2389612"/>
          <a:ext cx="902320" cy="631624"/>
        </a:xfrm>
        <a:prstGeom prst="chevron">
          <a:avLst/>
        </a:prstGeom>
        <a:solidFill>
          <a:srgbClr val="FA9354"/>
        </a:solidFill>
        <a:ln w="12700" cap="flat" cmpd="sng" algn="ctr">
          <a:solidFill>
            <a:schemeClr val="accent1">
              <a:shade val="80000"/>
              <a:hueOff val="0"/>
              <a:satOff val="0"/>
              <a:lumOff val="26060"/>
              <a:alphaOff val="0"/>
            </a:schemeClr>
          </a:solidFill>
          <a:prstDash val="solid"/>
        </a:ln>
        <a:effectLst/>
        <a:sp3d extrusionH="381000" contourW="38100" prstMaterial="matte">
          <a:contourClr>
            <a:schemeClr val="lt1"/>
          </a:contourClr>
        </a:sp3d>
      </dsp:spPr>
      <dsp:style>
        <a:lnRef idx="1">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de-DE" sz="1200" kern="1200">
            <a:solidFill>
              <a:schemeClr val="tx1">
                <a:lumMod val="65000"/>
                <a:lumOff val="35000"/>
              </a:schemeClr>
            </a:solidFill>
          </a:endParaRPr>
        </a:p>
      </dsp:txBody>
      <dsp:txXfrm rot="-5400000">
        <a:off x="0" y="2570076"/>
        <a:ext cx="631624" cy="270696"/>
      </dsp:txXfrm>
    </dsp:sp>
    <dsp:sp modelId="{B3FA9147-E761-488D-8AE7-43896E58D253}">
      <dsp:nvSpPr>
        <dsp:cNvPr id="0" name=""/>
        <dsp:cNvSpPr/>
      </dsp:nvSpPr>
      <dsp:spPr>
        <a:xfrm rot="5400000">
          <a:off x="2841958" y="40590"/>
          <a:ext cx="586508" cy="5007175"/>
        </a:xfrm>
        <a:prstGeom prst="round2SameRect">
          <a:avLst/>
        </a:prstGeom>
        <a:solidFill>
          <a:schemeClr val="lt1">
            <a:alpha val="90000"/>
            <a:hueOff val="0"/>
            <a:satOff val="0"/>
            <a:lumOff val="0"/>
            <a:alphaOff val="0"/>
          </a:schemeClr>
        </a:solidFill>
        <a:ln w="12700" cap="flat" cmpd="sng" algn="ctr">
          <a:solidFill>
            <a:schemeClr val="accent1">
              <a:shade val="80000"/>
              <a:hueOff val="0"/>
              <a:satOff val="0"/>
              <a:lumOff val="26060"/>
              <a:alphaOff val="0"/>
            </a:schemeClr>
          </a:solidFill>
          <a:prstDash val="solid"/>
        </a:ln>
        <a:effectLst/>
        <a:sp3d z="-60000" extrusionH="63500" prstMaterial="matte"/>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de-DE" sz="1200" kern="1200"/>
            <a:t>Rotbereich Feuer - große Geräte</a:t>
          </a:r>
        </a:p>
        <a:p>
          <a:pPr marL="114300" lvl="1" indent="-114300" algn="l" defTabSz="533400">
            <a:lnSpc>
              <a:spcPct val="90000"/>
            </a:lnSpc>
            <a:spcBef>
              <a:spcPct val="0"/>
            </a:spcBef>
            <a:spcAft>
              <a:spcPct val="15000"/>
            </a:spcAft>
            <a:buChar char="••"/>
          </a:pPr>
          <a:r>
            <a:rPr lang="de-DE" sz="1200" kern="1200"/>
            <a:t>jährlich wiederholende Einweisung</a:t>
          </a:r>
        </a:p>
        <a:p>
          <a:pPr marL="114300" lvl="1" indent="-114300" algn="l" defTabSz="533400">
            <a:lnSpc>
              <a:spcPct val="90000"/>
            </a:lnSpc>
            <a:spcBef>
              <a:spcPct val="0"/>
            </a:spcBef>
            <a:spcAft>
              <a:spcPct val="15000"/>
            </a:spcAft>
            <a:buChar char="••"/>
          </a:pPr>
          <a:r>
            <a:rPr lang="de-DE" sz="1200" kern="1200"/>
            <a:t>Trainer</a:t>
          </a:r>
        </a:p>
      </dsp:txBody>
      <dsp:txXfrm rot="-5400000">
        <a:off x="631625" y="2279555"/>
        <a:ext cx="4978544" cy="52924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Essential">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691ED-4113-4777-AE43-E94461A60326}">
  <ds:schemaRefs>
    <ds:schemaRef ds:uri="http://schemas.microsoft.com/sharepoint/v3/contenttype/forms"/>
  </ds:schemaRefs>
</ds:datastoreItem>
</file>

<file path=customXml/itemProps2.xml><?xml version="1.0" encoding="utf-8"?>
<ds:datastoreItem xmlns:ds="http://schemas.openxmlformats.org/officeDocument/2006/customXml" ds:itemID="{715BCDBD-A3FB-4C14-91F7-097F77DEF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EssentialReport.dotx</Template>
  <TotalTime>0</TotalTime>
  <Pages>1</Pages>
  <Words>3574</Words>
  <Characters>22518</Characters>
  <Application>Microsoft Office Word</Application>
  <DocSecurity>0</DocSecurity>
  <Lines>187</Lines>
  <Paragraphs>52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Businessplan</vt:lpstr>
      <vt:lpstr>Businessplan</vt:lpstr>
    </vt:vector>
  </TitlesOfParts>
  <Company>GE</Company>
  <LinksUpToDate>false</LinksUpToDate>
  <CharactersWithSpaces>26040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Businessplan - DRAFT</dc:title>
  <dc:subject>Mach|bar</dc:subject>
  <dc:creator>J. Hagedorn</dc:creator>
  <cp:lastModifiedBy>j h</cp:lastModifiedBy>
  <cp:revision>44</cp:revision>
  <cp:lastPrinted>2017-03-13T08:09:00Z</cp:lastPrinted>
  <dcterms:created xsi:type="dcterms:W3CDTF">2017-05-05T19:53:00Z</dcterms:created>
  <dcterms:modified xsi:type="dcterms:W3CDTF">2017-07-15T16:33:00Z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TC018408409991</vt:lpwstr>
  </property>
</Properties>
</file>